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D7C7F" w14:textId="77777777" w:rsidR="00F6092D" w:rsidRPr="003169A4" w:rsidRDefault="00F6092D" w:rsidP="00F6092D">
      <w:pPr>
        <w:spacing w:before="100" w:beforeAutospacing="1" w:after="100" w:afterAutospacing="1" w:line="240" w:lineRule="auto"/>
        <w:contextualSpacing/>
        <w:jc w:val="center"/>
        <w:rPr>
          <w:rFonts w:eastAsia="Times New Roman" w:cstheme="minorHAnsi"/>
          <w:sz w:val="16"/>
          <w:szCs w:val="16"/>
          <w:lang w:eastAsia="pl-PL"/>
        </w:rPr>
      </w:pPr>
      <w:r w:rsidRPr="003169A4">
        <w:rPr>
          <w:rFonts w:eastAsia="Times New Roman" w:cstheme="minorHAnsi"/>
          <w:sz w:val="16"/>
          <w:szCs w:val="16"/>
          <w:lang w:eastAsia="pl-PL"/>
        </w:rPr>
        <w:t xml:space="preserve">                                                                                                                                 Załącznik nr 1</w:t>
      </w:r>
    </w:p>
    <w:p w14:paraId="402DC97C" w14:textId="77777777" w:rsidR="00F6092D" w:rsidRPr="003169A4" w:rsidRDefault="00F6092D" w:rsidP="00F6092D">
      <w:pPr>
        <w:spacing w:before="100" w:beforeAutospacing="1" w:after="100" w:afterAutospacing="1" w:line="240" w:lineRule="auto"/>
        <w:contextualSpacing/>
        <w:jc w:val="center"/>
        <w:rPr>
          <w:rFonts w:eastAsia="Times New Roman" w:cstheme="minorHAnsi"/>
          <w:sz w:val="16"/>
          <w:szCs w:val="16"/>
          <w:lang w:eastAsia="pl-PL"/>
        </w:rPr>
      </w:pPr>
      <w:r w:rsidRPr="003169A4">
        <w:rPr>
          <w:rFonts w:eastAsia="Times New Roman" w:cstheme="minorHAnsi"/>
          <w:sz w:val="16"/>
          <w:szCs w:val="16"/>
          <w:lang w:eastAsia="pl-PL"/>
        </w:rPr>
        <w:tab/>
      </w:r>
      <w:r w:rsidRPr="003169A4">
        <w:rPr>
          <w:rFonts w:eastAsia="Times New Roman" w:cstheme="minorHAnsi"/>
          <w:sz w:val="16"/>
          <w:szCs w:val="16"/>
          <w:lang w:eastAsia="pl-PL"/>
        </w:rPr>
        <w:tab/>
      </w:r>
      <w:r w:rsidRPr="003169A4">
        <w:rPr>
          <w:rFonts w:eastAsia="Times New Roman" w:cstheme="minorHAnsi"/>
          <w:sz w:val="16"/>
          <w:szCs w:val="16"/>
          <w:lang w:eastAsia="pl-PL"/>
        </w:rPr>
        <w:tab/>
      </w:r>
      <w:r w:rsidRPr="003169A4">
        <w:rPr>
          <w:rFonts w:eastAsia="Times New Roman" w:cstheme="minorHAnsi"/>
          <w:sz w:val="16"/>
          <w:szCs w:val="16"/>
          <w:lang w:eastAsia="pl-PL"/>
        </w:rPr>
        <w:tab/>
      </w:r>
      <w:r w:rsidRPr="003169A4">
        <w:rPr>
          <w:rFonts w:eastAsia="Times New Roman" w:cstheme="minorHAnsi"/>
          <w:sz w:val="16"/>
          <w:szCs w:val="16"/>
          <w:lang w:eastAsia="pl-PL"/>
        </w:rPr>
        <w:tab/>
      </w:r>
      <w:r w:rsidRPr="003169A4">
        <w:rPr>
          <w:rFonts w:eastAsia="Times New Roman" w:cstheme="minorHAnsi"/>
          <w:sz w:val="16"/>
          <w:szCs w:val="16"/>
          <w:lang w:eastAsia="pl-PL"/>
        </w:rPr>
        <w:tab/>
        <w:t xml:space="preserve">                                 do Zarządzenia </w:t>
      </w:r>
      <w:r w:rsidRPr="00F6092D">
        <w:rPr>
          <w:rFonts w:eastAsia="Times New Roman" w:cstheme="minorHAnsi"/>
          <w:sz w:val="16"/>
          <w:szCs w:val="16"/>
          <w:lang w:eastAsia="pl-PL"/>
        </w:rPr>
        <w:t>nr 3</w:t>
      </w:r>
      <w:r w:rsidRPr="003169A4">
        <w:rPr>
          <w:rFonts w:eastAsia="Times New Roman" w:cstheme="minorHAnsi"/>
          <w:sz w:val="16"/>
          <w:szCs w:val="16"/>
          <w:lang w:eastAsia="pl-PL"/>
        </w:rPr>
        <w:t>/2025</w:t>
      </w:r>
    </w:p>
    <w:p w14:paraId="3797807A" w14:textId="77777777" w:rsidR="00F6092D" w:rsidRPr="003169A4" w:rsidRDefault="00F6092D" w:rsidP="00F6092D">
      <w:pPr>
        <w:spacing w:before="100" w:beforeAutospacing="1" w:after="100" w:afterAutospacing="1" w:line="240" w:lineRule="auto"/>
        <w:contextualSpacing/>
        <w:jc w:val="center"/>
        <w:rPr>
          <w:rFonts w:eastAsia="Times New Roman" w:cstheme="minorHAnsi"/>
          <w:sz w:val="16"/>
          <w:szCs w:val="16"/>
          <w:lang w:eastAsia="pl-PL"/>
        </w:rPr>
      </w:pPr>
      <w:r w:rsidRPr="003169A4">
        <w:rPr>
          <w:rFonts w:eastAsia="Times New Roman" w:cstheme="minorHAnsi"/>
          <w:sz w:val="16"/>
          <w:szCs w:val="16"/>
          <w:lang w:eastAsia="pl-PL"/>
        </w:rPr>
        <w:tab/>
      </w:r>
      <w:r w:rsidRPr="003169A4">
        <w:rPr>
          <w:rFonts w:eastAsia="Times New Roman" w:cstheme="minorHAnsi"/>
          <w:sz w:val="16"/>
          <w:szCs w:val="16"/>
          <w:lang w:eastAsia="pl-PL"/>
        </w:rPr>
        <w:tab/>
      </w:r>
      <w:r w:rsidRPr="003169A4">
        <w:rPr>
          <w:rFonts w:eastAsia="Times New Roman" w:cstheme="minorHAnsi"/>
          <w:sz w:val="16"/>
          <w:szCs w:val="16"/>
          <w:lang w:eastAsia="pl-PL"/>
        </w:rPr>
        <w:tab/>
      </w:r>
      <w:r w:rsidRPr="003169A4">
        <w:rPr>
          <w:rFonts w:eastAsia="Times New Roman" w:cstheme="minorHAnsi"/>
          <w:sz w:val="16"/>
          <w:szCs w:val="16"/>
          <w:lang w:eastAsia="pl-PL"/>
        </w:rPr>
        <w:tab/>
      </w:r>
      <w:r w:rsidRPr="003169A4">
        <w:rPr>
          <w:rFonts w:eastAsia="Times New Roman" w:cstheme="minorHAnsi"/>
          <w:sz w:val="16"/>
          <w:szCs w:val="16"/>
          <w:lang w:eastAsia="pl-PL"/>
        </w:rPr>
        <w:tab/>
      </w:r>
      <w:r w:rsidRPr="003169A4">
        <w:rPr>
          <w:rFonts w:eastAsia="Times New Roman" w:cstheme="minorHAnsi"/>
          <w:sz w:val="16"/>
          <w:szCs w:val="16"/>
          <w:lang w:eastAsia="pl-PL"/>
        </w:rPr>
        <w:tab/>
        <w:t xml:space="preserve">                              Dyrektora Powiatowego</w:t>
      </w:r>
    </w:p>
    <w:p w14:paraId="4A288769" w14:textId="77777777" w:rsidR="00F6092D" w:rsidRPr="003169A4" w:rsidRDefault="00F6092D" w:rsidP="00F6092D">
      <w:pPr>
        <w:spacing w:before="100" w:beforeAutospacing="1" w:after="100" w:afterAutospacing="1" w:line="240" w:lineRule="auto"/>
        <w:contextualSpacing/>
        <w:jc w:val="center"/>
        <w:rPr>
          <w:rFonts w:eastAsia="Times New Roman" w:cstheme="minorHAnsi"/>
          <w:sz w:val="16"/>
          <w:szCs w:val="16"/>
          <w:lang w:eastAsia="pl-PL"/>
        </w:rPr>
      </w:pPr>
      <w:r w:rsidRPr="003169A4">
        <w:rPr>
          <w:rFonts w:eastAsia="Times New Roman" w:cstheme="minorHAnsi"/>
          <w:sz w:val="16"/>
          <w:szCs w:val="16"/>
          <w:lang w:eastAsia="pl-PL"/>
        </w:rPr>
        <w:t xml:space="preserve">                                                                                                                                                       Centrum Pomocy Rodzinie</w:t>
      </w:r>
    </w:p>
    <w:p w14:paraId="0FDF9EBD" w14:textId="77777777" w:rsidR="00F6092D" w:rsidRPr="00C61933" w:rsidRDefault="00F6092D" w:rsidP="00F6092D">
      <w:pPr>
        <w:spacing w:before="100" w:beforeAutospacing="1" w:after="100" w:afterAutospacing="1" w:line="240" w:lineRule="auto"/>
        <w:contextualSpacing/>
        <w:jc w:val="center"/>
        <w:rPr>
          <w:rFonts w:eastAsia="Times New Roman" w:cstheme="minorHAnsi"/>
          <w:sz w:val="16"/>
          <w:szCs w:val="16"/>
          <w:lang w:eastAsia="pl-PL"/>
        </w:rPr>
      </w:pPr>
      <w:r w:rsidRPr="003169A4">
        <w:rPr>
          <w:rFonts w:eastAsia="Times New Roman" w:cstheme="minorHAnsi"/>
          <w:sz w:val="16"/>
          <w:szCs w:val="16"/>
          <w:lang w:eastAsia="pl-PL"/>
        </w:rPr>
        <w:t xml:space="preserve">                                                                                                                                                                          w Wyszkowie z </w:t>
      </w:r>
      <w:r w:rsidRPr="00C61933">
        <w:rPr>
          <w:rFonts w:eastAsia="Times New Roman" w:cstheme="minorHAnsi"/>
          <w:sz w:val="16"/>
          <w:szCs w:val="16"/>
          <w:lang w:eastAsia="pl-PL"/>
        </w:rPr>
        <w:t xml:space="preserve">dnia 19 maja 2025 r.      </w:t>
      </w:r>
    </w:p>
    <w:p w14:paraId="10D9791A" w14:textId="77777777" w:rsidR="00F6092D" w:rsidRPr="00C61933" w:rsidRDefault="00F6092D" w:rsidP="00F6092D">
      <w:pPr>
        <w:spacing w:before="100" w:beforeAutospacing="1" w:after="100" w:afterAutospacing="1" w:line="240" w:lineRule="auto"/>
        <w:contextualSpacing/>
        <w:jc w:val="center"/>
        <w:rPr>
          <w:rFonts w:eastAsia="Times New Roman" w:cstheme="minorHAnsi"/>
          <w:sz w:val="16"/>
          <w:szCs w:val="16"/>
          <w:lang w:eastAsia="pl-PL"/>
        </w:rPr>
      </w:pPr>
    </w:p>
    <w:p w14:paraId="02079604" w14:textId="77777777" w:rsidR="00F6092D" w:rsidRPr="003169A4" w:rsidRDefault="00F6092D" w:rsidP="00F6092D">
      <w:pPr>
        <w:spacing w:before="100" w:beforeAutospacing="1" w:after="100" w:afterAutospacing="1" w:line="240" w:lineRule="auto"/>
        <w:contextualSpacing/>
        <w:jc w:val="center"/>
        <w:rPr>
          <w:rFonts w:eastAsia="Times New Roman" w:cstheme="minorHAnsi"/>
          <w:color w:val="FF0000"/>
          <w:sz w:val="16"/>
          <w:szCs w:val="16"/>
          <w:lang w:eastAsia="pl-PL"/>
        </w:rPr>
      </w:pPr>
    </w:p>
    <w:p w14:paraId="7812DA70" w14:textId="77777777" w:rsidR="00F6092D" w:rsidRPr="00AE52A8" w:rsidRDefault="00F6092D" w:rsidP="00F6092D">
      <w:pPr>
        <w:spacing w:before="100" w:beforeAutospacing="1" w:after="100" w:afterAutospacing="1" w:line="240" w:lineRule="auto"/>
        <w:contextualSpacing/>
        <w:jc w:val="center"/>
        <w:rPr>
          <w:rFonts w:eastAsia="Times New Roman" w:cstheme="minorHAnsi"/>
          <w:sz w:val="16"/>
          <w:szCs w:val="16"/>
          <w:lang w:eastAsia="pl-PL"/>
        </w:rPr>
      </w:pPr>
      <w:r w:rsidRPr="00AE52A8">
        <w:rPr>
          <w:rFonts w:eastAsia="Times New Roman" w:cstheme="minorHAnsi"/>
          <w:color w:val="FF0000"/>
          <w:sz w:val="16"/>
          <w:szCs w:val="16"/>
          <w:lang w:eastAsia="pl-PL"/>
        </w:rPr>
        <w:t xml:space="preserve">             </w:t>
      </w:r>
    </w:p>
    <w:p w14:paraId="0652E35E" w14:textId="77777777" w:rsidR="00F6092D" w:rsidRPr="00AE52A8" w:rsidRDefault="00F6092D" w:rsidP="00F6092D">
      <w:pPr>
        <w:spacing w:before="100" w:beforeAutospacing="1" w:after="100" w:afterAutospacing="1" w:line="240" w:lineRule="auto"/>
        <w:contextualSpacing/>
        <w:jc w:val="center"/>
        <w:rPr>
          <w:rFonts w:eastAsia="Times New Roman" w:cstheme="minorHAnsi"/>
          <w:sz w:val="18"/>
          <w:szCs w:val="18"/>
          <w:lang w:eastAsia="pl-PL"/>
        </w:rPr>
      </w:pPr>
    </w:p>
    <w:p w14:paraId="34E94E1D" w14:textId="77777777" w:rsidR="00F6092D" w:rsidRPr="00AE52A8" w:rsidRDefault="00F6092D" w:rsidP="00F6092D">
      <w:pPr>
        <w:spacing w:before="100" w:beforeAutospacing="1" w:after="100" w:afterAutospacing="1" w:line="240" w:lineRule="auto"/>
        <w:contextualSpacing/>
        <w:jc w:val="center"/>
        <w:rPr>
          <w:rFonts w:eastAsia="Times New Roman" w:cstheme="minorHAnsi"/>
          <w:sz w:val="20"/>
          <w:szCs w:val="20"/>
          <w:lang w:eastAsia="pl-PL"/>
        </w:rPr>
      </w:pPr>
      <w:r w:rsidRPr="00AE52A8">
        <w:rPr>
          <w:rFonts w:eastAsia="Times New Roman" w:cstheme="minorHAnsi"/>
          <w:b/>
          <w:bCs/>
          <w:sz w:val="20"/>
          <w:szCs w:val="20"/>
          <w:lang w:eastAsia="pl-PL"/>
        </w:rPr>
        <w:t>DYREKTOR</w:t>
      </w:r>
    </w:p>
    <w:p w14:paraId="75667484" w14:textId="77777777" w:rsidR="00F6092D" w:rsidRPr="00AE52A8" w:rsidRDefault="00F6092D" w:rsidP="00F6092D">
      <w:pPr>
        <w:spacing w:before="100" w:beforeAutospacing="1" w:after="100" w:afterAutospacing="1" w:line="240" w:lineRule="auto"/>
        <w:contextualSpacing/>
        <w:jc w:val="center"/>
        <w:rPr>
          <w:rFonts w:eastAsia="Times New Roman" w:cstheme="minorHAnsi"/>
          <w:sz w:val="20"/>
          <w:szCs w:val="20"/>
          <w:lang w:eastAsia="pl-PL"/>
        </w:rPr>
      </w:pPr>
      <w:r w:rsidRPr="00AE52A8">
        <w:rPr>
          <w:rFonts w:eastAsia="Times New Roman" w:cstheme="minorHAnsi"/>
          <w:b/>
          <w:bCs/>
          <w:sz w:val="20"/>
          <w:szCs w:val="20"/>
          <w:lang w:eastAsia="pl-PL"/>
        </w:rPr>
        <w:t>POWIATOWEGO CENTRUM POMOCY RODZINIE</w:t>
      </w:r>
    </w:p>
    <w:p w14:paraId="7690DED1" w14:textId="77777777" w:rsidR="00F6092D" w:rsidRPr="00AE52A8" w:rsidRDefault="00F6092D" w:rsidP="00F6092D">
      <w:pPr>
        <w:spacing w:before="100" w:beforeAutospacing="1" w:after="100" w:afterAutospacing="1" w:line="240" w:lineRule="auto"/>
        <w:contextualSpacing/>
        <w:jc w:val="center"/>
        <w:rPr>
          <w:rFonts w:eastAsia="Times New Roman" w:cstheme="minorHAnsi"/>
          <w:b/>
          <w:sz w:val="20"/>
          <w:szCs w:val="20"/>
          <w:lang w:eastAsia="pl-PL"/>
        </w:rPr>
      </w:pPr>
      <w:r w:rsidRPr="00AE52A8">
        <w:rPr>
          <w:rFonts w:eastAsia="Times New Roman" w:cstheme="minorHAnsi"/>
          <w:b/>
          <w:bCs/>
          <w:sz w:val="20"/>
          <w:szCs w:val="20"/>
          <w:lang w:eastAsia="pl-PL"/>
        </w:rPr>
        <w:t>W WYSZKOWIE</w:t>
      </w:r>
    </w:p>
    <w:p w14:paraId="2EC0E34D" w14:textId="77777777" w:rsidR="00F6092D" w:rsidRPr="00AE52A8" w:rsidRDefault="00F6092D" w:rsidP="00F6092D">
      <w:pPr>
        <w:spacing w:before="100" w:beforeAutospacing="1" w:after="100" w:afterAutospacing="1" w:line="240" w:lineRule="auto"/>
        <w:contextualSpacing/>
        <w:jc w:val="center"/>
        <w:rPr>
          <w:rFonts w:eastAsia="Times New Roman" w:cstheme="minorHAnsi"/>
          <w:b/>
          <w:sz w:val="20"/>
          <w:szCs w:val="20"/>
          <w:lang w:eastAsia="pl-PL"/>
        </w:rPr>
      </w:pPr>
      <w:r w:rsidRPr="00AE52A8">
        <w:rPr>
          <w:rFonts w:eastAsia="Times New Roman" w:cstheme="minorHAnsi"/>
          <w:b/>
          <w:sz w:val="20"/>
          <w:szCs w:val="20"/>
          <w:lang w:eastAsia="pl-PL"/>
        </w:rPr>
        <w:t>OGŁASZA NABÓR NA WOLNE STANOWISKO URZĘDNICZE</w:t>
      </w:r>
    </w:p>
    <w:p w14:paraId="38DCBFB0" w14:textId="77777777" w:rsidR="00F6092D" w:rsidRPr="00AE52A8" w:rsidRDefault="00F6092D" w:rsidP="00F6092D">
      <w:pPr>
        <w:spacing w:before="100" w:beforeAutospacing="1" w:after="100" w:afterAutospacing="1" w:line="240" w:lineRule="auto"/>
        <w:contextualSpacing/>
        <w:jc w:val="center"/>
        <w:rPr>
          <w:rFonts w:eastAsia="Times New Roman" w:cstheme="minorHAnsi"/>
          <w:b/>
          <w:sz w:val="20"/>
          <w:szCs w:val="20"/>
          <w:lang w:eastAsia="pl-PL"/>
        </w:rPr>
      </w:pPr>
    </w:p>
    <w:p w14:paraId="07B29E0E" w14:textId="77777777" w:rsidR="00F6092D" w:rsidRPr="00AE52A8" w:rsidRDefault="00F6092D" w:rsidP="00F6092D">
      <w:pPr>
        <w:spacing w:before="100" w:beforeAutospacing="1" w:after="100" w:afterAutospacing="1" w:line="276" w:lineRule="auto"/>
        <w:contextualSpacing/>
        <w:jc w:val="center"/>
        <w:rPr>
          <w:rFonts w:eastAsia="Times New Roman" w:cstheme="minorHAnsi"/>
          <w:b/>
          <w:lang w:eastAsia="pl-PL"/>
        </w:rPr>
      </w:pPr>
    </w:p>
    <w:p w14:paraId="6A662DC4" w14:textId="77777777" w:rsidR="00F6092D" w:rsidRPr="00AE52A8" w:rsidRDefault="00F6092D" w:rsidP="00F6092D">
      <w:pPr>
        <w:numPr>
          <w:ilvl w:val="0"/>
          <w:numId w:val="1"/>
        </w:numPr>
        <w:spacing w:after="0" w:line="276" w:lineRule="auto"/>
        <w:contextualSpacing/>
        <w:rPr>
          <w:rFonts w:eastAsia="Times New Roman" w:cstheme="minorHAnsi"/>
          <w:b/>
          <w:lang w:eastAsia="pl-PL"/>
        </w:rPr>
      </w:pPr>
      <w:r w:rsidRPr="00AE52A8">
        <w:rPr>
          <w:rFonts w:eastAsia="Times New Roman" w:cstheme="minorHAnsi"/>
          <w:b/>
          <w:bCs/>
          <w:lang w:eastAsia="pl-PL"/>
        </w:rPr>
        <w:t>Nazwa i adres jednostki:</w:t>
      </w:r>
    </w:p>
    <w:p w14:paraId="6CF69842" w14:textId="77777777" w:rsidR="00F6092D" w:rsidRPr="00AE52A8" w:rsidRDefault="00F6092D" w:rsidP="00F6092D">
      <w:pPr>
        <w:spacing w:after="0" w:line="276" w:lineRule="auto"/>
        <w:ind w:left="709"/>
        <w:contextualSpacing/>
        <w:jc w:val="both"/>
        <w:rPr>
          <w:rFonts w:eastAsia="Times New Roman" w:cstheme="minorHAnsi"/>
          <w:lang w:eastAsia="pl-PL"/>
        </w:rPr>
      </w:pPr>
      <w:r w:rsidRPr="00AE52A8">
        <w:rPr>
          <w:rFonts w:eastAsia="Times New Roman" w:cstheme="minorHAnsi"/>
          <w:lang w:eastAsia="pl-PL"/>
        </w:rPr>
        <w:t>Powiatowe Centrum Pomocy Rodzinie w Wyszkowie, ul. Świętojańska 82B, 07-202 Wyszków.</w:t>
      </w:r>
    </w:p>
    <w:p w14:paraId="4B3C16EF" w14:textId="77777777" w:rsidR="00F6092D" w:rsidRPr="00AE52A8" w:rsidRDefault="00F6092D" w:rsidP="00F6092D">
      <w:pPr>
        <w:spacing w:after="0" w:line="276" w:lineRule="auto"/>
        <w:contextualSpacing/>
        <w:jc w:val="both"/>
        <w:rPr>
          <w:rFonts w:eastAsia="Times New Roman" w:cstheme="minorHAnsi"/>
          <w:lang w:eastAsia="pl-PL"/>
        </w:rPr>
      </w:pPr>
    </w:p>
    <w:p w14:paraId="5B48AB82" w14:textId="77777777" w:rsidR="00F6092D" w:rsidRPr="00AE52A8" w:rsidRDefault="00F6092D" w:rsidP="00F6092D">
      <w:pPr>
        <w:numPr>
          <w:ilvl w:val="0"/>
          <w:numId w:val="1"/>
        </w:numPr>
        <w:spacing w:after="0" w:line="276" w:lineRule="auto"/>
        <w:contextualSpacing/>
        <w:rPr>
          <w:rFonts w:eastAsia="Times New Roman" w:cstheme="minorHAnsi"/>
          <w:lang w:eastAsia="pl-PL"/>
        </w:rPr>
      </w:pPr>
      <w:r w:rsidRPr="00AE52A8">
        <w:rPr>
          <w:rFonts w:eastAsia="Times New Roman" w:cstheme="minorHAnsi"/>
          <w:b/>
          <w:lang w:eastAsia="pl-PL"/>
        </w:rPr>
        <w:t xml:space="preserve">Określenie stanowiska: </w:t>
      </w:r>
    </w:p>
    <w:p w14:paraId="0DE88E85" w14:textId="77777777" w:rsidR="00F6092D" w:rsidRPr="00AE52A8" w:rsidRDefault="00F6092D" w:rsidP="00F6092D">
      <w:pPr>
        <w:spacing w:after="0" w:line="276" w:lineRule="auto"/>
        <w:ind w:left="851" w:hanging="142"/>
        <w:contextualSpacing/>
        <w:rPr>
          <w:rFonts w:eastAsia="Times New Roman" w:cstheme="minorHAnsi"/>
          <w:lang w:eastAsia="pl-PL"/>
        </w:rPr>
      </w:pPr>
      <w:r>
        <w:rPr>
          <w:rFonts w:eastAsia="Times New Roman" w:cstheme="minorHAnsi"/>
          <w:lang w:eastAsia="pl-PL"/>
        </w:rPr>
        <w:t>R</w:t>
      </w:r>
      <w:r w:rsidRPr="00AE52A8">
        <w:rPr>
          <w:rFonts w:eastAsia="Times New Roman" w:cstheme="minorHAnsi"/>
          <w:lang w:eastAsia="pl-PL"/>
        </w:rPr>
        <w:t>eferent w Sekcji świadczeń.</w:t>
      </w:r>
    </w:p>
    <w:p w14:paraId="2DB03432" w14:textId="77777777" w:rsidR="00F6092D" w:rsidRPr="00AE52A8" w:rsidRDefault="00F6092D" w:rsidP="00F6092D">
      <w:pPr>
        <w:spacing w:after="0" w:line="276" w:lineRule="auto"/>
        <w:contextualSpacing/>
        <w:rPr>
          <w:rFonts w:eastAsia="Times New Roman" w:cstheme="minorHAnsi"/>
          <w:lang w:eastAsia="pl-PL"/>
        </w:rPr>
      </w:pPr>
    </w:p>
    <w:p w14:paraId="5BCF3EA0" w14:textId="77777777" w:rsidR="00F6092D" w:rsidRPr="00AE52A8" w:rsidRDefault="00F6092D" w:rsidP="00F6092D">
      <w:pPr>
        <w:numPr>
          <w:ilvl w:val="0"/>
          <w:numId w:val="1"/>
        </w:numPr>
        <w:spacing w:after="0" w:line="276" w:lineRule="auto"/>
        <w:contextualSpacing/>
        <w:jc w:val="both"/>
        <w:rPr>
          <w:rFonts w:eastAsia="Times New Roman" w:cstheme="minorHAnsi"/>
          <w:b/>
          <w:lang w:eastAsia="pl-PL"/>
        </w:rPr>
      </w:pPr>
      <w:r w:rsidRPr="00AE52A8">
        <w:rPr>
          <w:rFonts w:eastAsia="Times New Roman" w:cstheme="minorHAnsi"/>
          <w:b/>
          <w:lang w:eastAsia="pl-PL"/>
        </w:rPr>
        <w:t>Kandydaci powinni spełniać następujące wymagania:</w:t>
      </w:r>
    </w:p>
    <w:p w14:paraId="38A25F82" w14:textId="77777777" w:rsidR="00F6092D" w:rsidRPr="00AE52A8" w:rsidRDefault="00F6092D" w:rsidP="00F6092D">
      <w:pPr>
        <w:numPr>
          <w:ilvl w:val="0"/>
          <w:numId w:val="4"/>
        </w:numPr>
        <w:spacing w:after="0" w:line="276" w:lineRule="auto"/>
        <w:contextualSpacing/>
        <w:jc w:val="both"/>
        <w:rPr>
          <w:rFonts w:eastAsia="Times New Roman" w:cstheme="minorHAnsi"/>
          <w:b/>
          <w:lang w:eastAsia="pl-PL"/>
        </w:rPr>
      </w:pPr>
      <w:r w:rsidRPr="00AE52A8">
        <w:rPr>
          <w:rFonts w:eastAsia="Times New Roman" w:cstheme="minorHAnsi"/>
          <w:b/>
          <w:lang w:eastAsia="pl-PL"/>
        </w:rPr>
        <w:t>Wymagania niezbędne:</w:t>
      </w:r>
    </w:p>
    <w:p w14:paraId="4836E0D5" w14:textId="77777777" w:rsidR="00F6092D" w:rsidRPr="00AE52A8" w:rsidRDefault="00F6092D" w:rsidP="00F6092D">
      <w:pPr>
        <w:numPr>
          <w:ilvl w:val="0"/>
          <w:numId w:val="2"/>
        </w:numPr>
        <w:spacing w:after="0" w:line="276" w:lineRule="auto"/>
        <w:contextualSpacing/>
        <w:jc w:val="both"/>
        <w:rPr>
          <w:rFonts w:eastAsia="Times New Roman" w:cstheme="minorHAnsi"/>
          <w:lang w:eastAsia="pl-PL"/>
        </w:rPr>
      </w:pPr>
      <w:r w:rsidRPr="00AE52A8">
        <w:rPr>
          <w:rFonts w:eastAsia="Times New Roman" w:cstheme="minorHAnsi"/>
          <w:lang w:eastAsia="pl-PL"/>
        </w:rPr>
        <w:t>wykształcenie wyższe z zakresu: finansów, rachunkowości, administracji, zarządzania;</w:t>
      </w:r>
    </w:p>
    <w:p w14:paraId="7C5C26B7" w14:textId="77777777" w:rsidR="00F6092D" w:rsidRPr="00AE52A8" w:rsidRDefault="00F6092D" w:rsidP="00F6092D">
      <w:pPr>
        <w:numPr>
          <w:ilvl w:val="0"/>
          <w:numId w:val="2"/>
        </w:numPr>
        <w:spacing w:after="0" w:line="276" w:lineRule="auto"/>
        <w:contextualSpacing/>
        <w:jc w:val="both"/>
        <w:rPr>
          <w:rFonts w:eastAsia="Times New Roman" w:cstheme="minorHAnsi"/>
          <w:lang w:eastAsia="pl-PL"/>
        </w:rPr>
      </w:pPr>
      <w:r w:rsidRPr="00AE52A8">
        <w:rPr>
          <w:rFonts w:eastAsia="Times New Roman" w:cstheme="minorHAnsi"/>
          <w:lang w:eastAsia="pl-PL"/>
        </w:rPr>
        <w:t xml:space="preserve">co najmniej </w:t>
      </w:r>
      <w:r>
        <w:rPr>
          <w:rFonts w:eastAsia="Times New Roman" w:cstheme="minorHAnsi"/>
          <w:lang w:eastAsia="pl-PL"/>
        </w:rPr>
        <w:t>trzyletni</w:t>
      </w:r>
      <w:r w:rsidRPr="00AE52A8">
        <w:rPr>
          <w:rFonts w:eastAsia="Times New Roman" w:cstheme="minorHAnsi"/>
          <w:lang w:eastAsia="pl-PL"/>
        </w:rPr>
        <w:t xml:space="preserve"> staż pracy;</w:t>
      </w:r>
    </w:p>
    <w:p w14:paraId="7646246D" w14:textId="77777777" w:rsidR="00F6092D" w:rsidRPr="00AE52A8" w:rsidRDefault="00F6092D" w:rsidP="00F6092D">
      <w:pPr>
        <w:numPr>
          <w:ilvl w:val="0"/>
          <w:numId w:val="2"/>
        </w:numPr>
        <w:spacing w:after="0" w:line="276" w:lineRule="auto"/>
        <w:contextualSpacing/>
        <w:jc w:val="both"/>
        <w:rPr>
          <w:rFonts w:eastAsia="Times New Roman" w:cstheme="minorHAnsi"/>
          <w:lang w:eastAsia="pl-PL"/>
        </w:rPr>
      </w:pPr>
      <w:r w:rsidRPr="00AE52A8">
        <w:rPr>
          <w:rFonts w:eastAsia="Times New Roman" w:cstheme="minorHAnsi"/>
          <w:lang w:eastAsia="pl-PL"/>
        </w:rPr>
        <w:t>kandydat musi posiadać obywatelstwo polskie lub być obywatelem Unii Europejskiej               oraz obywatelem innych państw, którym na podstawie umów międzynarodowych                     lub przepisów prawa wspólnotowego przysługuje prawo do podjęcia zatrudnienia                     na terytorium Rzeczypospolitej Polskiej jeżeli posiada znajomość języka polskiego potwierdzoną dokumentem określonym w przepisach o służbie cywilnej;</w:t>
      </w:r>
    </w:p>
    <w:p w14:paraId="7BF063CD" w14:textId="77777777" w:rsidR="00F6092D" w:rsidRPr="00AE52A8" w:rsidRDefault="00F6092D" w:rsidP="00F6092D">
      <w:pPr>
        <w:numPr>
          <w:ilvl w:val="0"/>
          <w:numId w:val="2"/>
        </w:numPr>
        <w:spacing w:after="0" w:line="276" w:lineRule="auto"/>
        <w:contextualSpacing/>
        <w:jc w:val="both"/>
        <w:rPr>
          <w:rFonts w:eastAsia="Times New Roman" w:cstheme="minorHAnsi"/>
          <w:lang w:eastAsia="pl-PL"/>
        </w:rPr>
      </w:pPr>
      <w:r w:rsidRPr="00AE52A8">
        <w:rPr>
          <w:rFonts w:eastAsia="Times New Roman" w:cstheme="minorHAnsi"/>
          <w:lang w:eastAsia="pl-PL"/>
        </w:rPr>
        <w:t>pełna zdolność do czynności prawnych oraz korzystanie z pełni praw publicznych;</w:t>
      </w:r>
    </w:p>
    <w:p w14:paraId="5031B991" w14:textId="77777777" w:rsidR="00F6092D" w:rsidRPr="00AE52A8" w:rsidRDefault="00F6092D" w:rsidP="00F6092D">
      <w:pPr>
        <w:numPr>
          <w:ilvl w:val="0"/>
          <w:numId w:val="2"/>
        </w:numPr>
        <w:spacing w:after="0" w:line="276" w:lineRule="auto"/>
        <w:contextualSpacing/>
        <w:jc w:val="both"/>
        <w:rPr>
          <w:rFonts w:eastAsia="Times New Roman" w:cstheme="minorHAnsi"/>
          <w:lang w:eastAsia="pl-PL"/>
        </w:rPr>
      </w:pPr>
      <w:r w:rsidRPr="00AE52A8">
        <w:rPr>
          <w:rFonts w:eastAsia="Times New Roman" w:cstheme="minorHAnsi"/>
          <w:lang w:eastAsia="pl-PL"/>
        </w:rPr>
        <w:t>kandydat nie może być skazany prawomocnym wyrokiem sądu za umyślne przestępstwo ścigane z oskarżenia publicznego lub umyślne przestępstwo skarbowe;</w:t>
      </w:r>
    </w:p>
    <w:p w14:paraId="1EA8C087" w14:textId="77777777" w:rsidR="00F6092D" w:rsidRPr="00AE52A8" w:rsidRDefault="00F6092D" w:rsidP="00F6092D">
      <w:pPr>
        <w:numPr>
          <w:ilvl w:val="0"/>
          <w:numId w:val="2"/>
        </w:numPr>
        <w:spacing w:after="0" w:line="276" w:lineRule="auto"/>
        <w:contextualSpacing/>
        <w:jc w:val="both"/>
        <w:rPr>
          <w:rFonts w:eastAsia="Times New Roman" w:cstheme="minorHAnsi"/>
          <w:lang w:eastAsia="pl-PL"/>
        </w:rPr>
      </w:pPr>
      <w:r w:rsidRPr="00AE52A8">
        <w:rPr>
          <w:rFonts w:eastAsia="Times New Roman" w:cstheme="minorHAnsi"/>
          <w:lang w:eastAsia="pl-PL"/>
        </w:rPr>
        <w:t>nieposzlakowana opinia;</w:t>
      </w:r>
    </w:p>
    <w:p w14:paraId="4AEEAE25" w14:textId="77777777" w:rsidR="00F6092D" w:rsidRPr="00AE52A8" w:rsidRDefault="00F6092D" w:rsidP="00F6092D">
      <w:pPr>
        <w:numPr>
          <w:ilvl w:val="0"/>
          <w:numId w:val="2"/>
        </w:numPr>
        <w:spacing w:after="0" w:line="276" w:lineRule="auto"/>
        <w:contextualSpacing/>
        <w:jc w:val="both"/>
        <w:rPr>
          <w:rFonts w:eastAsia="Times New Roman" w:cstheme="minorHAnsi"/>
          <w:lang w:eastAsia="pl-PL"/>
        </w:rPr>
      </w:pPr>
      <w:r w:rsidRPr="00AE52A8">
        <w:rPr>
          <w:rFonts w:eastAsia="Times New Roman" w:cstheme="minorHAnsi"/>
          <w:lang w:eastAsia="pl-PL"/>
        </w:rPr>
        <w:t>kandydat nie może figurować w Rejestrze Sprawców Przestępstw na Tle Seksualnym.</w:t>
      </w:r>
    </w:p>
    <w:p w14:paraId="419B96A3" w14:textId="77777777" w:rsidR="00F6092D" w:rsidRPr="00AE52A8" w:rsidRDefault="00F6092D" w:rsidP="00F6092D">
      <w:pPr>
        <w:numPr>
          <w:ilvl w:val="0"/>
          <w:numId w:val="4"/>
        </w:numPr>
        <w:spacing w:after="0" w:line="276" w:lineRule="auto"/>
        <w:contextualSpacing/>
        <w:jc w:val="both"/>
        <w:rPr>
          <w:rFonts w:eastAsia="Times New Roman" w:cstheme="minorHAnsi"/>
          <w:b/>
          <w:lang w:eastAsia="pl-PL"/>
        </w:rPr>
      </w:pPr>
      <w:r w:rsidRPr="00AE52A8">
        <w:rPr>
          <w:rFonts w:eastAsia="Times New Roman" w:cstheme="minorHAnsi"/>
          <w:b/>
          <w:lang w:eastAsia="pl-PL"/>
        </w:rPr>
        <w:t>Wymagania dodatkowe:</w:t>
      </w:r>
    </w:p>
    <w:p w14:paraId="08EEB2DA" w14:textId="77777777" w:rsidR="00F6092D" w:rsidRPr="00AE52A8" w:rsidRDefault="00F6092D" w:rsidP="00F6092D">
      <w:pPr>
        <w:numPr>
          <w:ilvl w:val="0"/>
          <w:numId w:val="5"/>
        </w:numPr>
        <w:spacing w:after="0" w:line="276" w:lineRule="auto"/>
        <w:contextualSpacing/>
        <w:jc w:val="both"/>
        <w:rPr>
          <w:rFonts w:eastAsia="Times New Roman" w:cstheme="minorHAnsi"/>
          <w:lang w:eastAsia="pl-PL"/>
        </w:rPr>
      </w:pPr>
      <w:r w:rsidRPr="00AE52A8">
        <w:rPr>
          <w:rFonts w:eastAsia="Times New Roman" w:cstheme="minorHAnsi"/>
          <w:lang w:eastAsia="pl-PL"/>
        </w:rPr>
        <w:t>znajomość przepisów prawa z zakresu: wspierania rodziny i systemu pieczy zastępczej, pomocy społecznej, administracji samorządowej, postępowania administracyjnego,                        o pracownikach samorządowych, finansów publicznych, ochrony danych osobowych;</w:t>
      </w:r>
    </w:p>
    <w:p w14:paraId="484FFB2F" w14:textId="77777777" w:rsidR="00F6092D" w:rsidRPr="00AE52A8" w:rsidRDefault="00F6092D" w:rsidP="00F6092D">
      <w:pPr>
        <w:numPr>
          <w:ilvl w:val="0"/>
          <w:numId w:val="5"/>
        </w:numPr>
        <w:spacing w:after="0" w:line="276" w:lineRule="auto"/>
        <w:contextualSpacing/>
        <w:jc w:val="both"/>
        <w:rPr>
          <w:rFonts w:eastAsia="Times New Roman" w:cstheme="minorHAnsi"/>
          <w:lang w:eastAsia="pl-PL"/>
        </w:rPr>
      </w:pPr>
      <w:r w:rsidRPr="00AE52A8">
        <w:rPr>
          <w:rFonts w:eastAsia="Times New Roman" w:cstheme="minorHAnsi"/>
          <w:lang w:eastAsia="pl-PL"/>
        </w:rPr>
        <w:t xml:space="preserve">umiejętność czytania, interpretacji i stosowania przepisów prawa wspólnotowego </w:t>
      </w:r>
      <w:r w:rsidRPr="00AE52A8">
        <w:rPr>
          <w:rFonts w:eastAsia="Times New Roman" w:cstheme="minorHAnsi"/>
          <w:lang w:eastAsia="pl-PL"/>
        </w:rPr>
        <w:br/>
        <w:t>i krajowego;</w:t>
      </w:r>
    </w:p>
    <w:p w14:paraId="3F64176F" w14:textId="77777777" w:rsidR="00F6092D" w:rsidRPr="00AE52A8" w:rsidRDefault="00F6092D" w:rsidP="00F6092D">
      <w:pPr>
        <w:numPr>
          <w:ilvl w:val="0"/>
          <w:numId w:val="5"/>
        </w:numPr>
        <w:spacing w:after="0" w:line="276" w:lineRule="auto"/>
        <w:contextualSpacing/>
        <w:jc w:val="both"/>
        <w:rPr>
          <w:rFonts w:eastAsia="Times New Roman" w:cstheme="minorHAnsi"/>
          <w:lang w:eastAsia="pl-PL"/>
        </w:rPr>
      </w:pPr>
      <w:r w:rsidRPr="00AE52A8">
        <w:rPr>
          <w:rFonts w:eastAsia="Times New Roman" w:cstheme="minorHAnsi"/>
          <w:lang w:eastAsia="pl-PL"/>
        </w:rPr>
        <w:t>umiejętność pracy na oprogramowaniu biurowym Microsoft Office;</w:t>
      </w:r>
    </w:p>
    <w:p w14:paraId="7DE3E399" w14:textId="77777777" w:rsidR="00F6092D" w:rsidRPr="00AE52A8" w:rsidRDefault="00F6092D" w:rsidP="00F6092D">
      <w:pPr>
        <w:numPr>
          <w:ilvl w:val="0"/>
          <w:numId w:val="5"/>
        </w:numPr>
        <w:spacing w:after="0" w:line="276" w:lineRule="auto"/>
        <w:contextualSpacing/>
        <w:jc w:val="both"/>
        <w:rPr>
          <w:rFonts w:eastAsia="Times New Roman" w:cstheme="minorHAnsi"/>
          <w:lang w:eastAsia="pl-PL"/>
        </w:rPr>
      </w:pPr>
      <w:r w:rsidRPr="00AE52A8">
        <w:rPr>
          <w:rFonts w:eastAsia="Times New Roman" w:cstheme="minorHAnsi"/>
          <w:lang w:eastAsia="pl-PL"/>
        </w:rPr>
        <w:t>umiejętność obsługi Internetu i urządzeń biurowych;</w:t>
      </w:r>
    </w:p>
    <w:p w14:paraId="2A9F6277" w14:textId="77777777" w:rsidR="00F6092D" w:rsidRPr="00AE52A8" w:rsidRDefault="00F6092D" w:rsidP="00F6092D">
      <w:pPr>
        <w:numPr>
          <w:ilvl w:val="0"/>
          <w:numId w:val="5"/>
        </w:numPr>
        <w:spacing w:after="0" w:line="276" w:lineRule="auto"/>
        <w:contextualSpacing/>
        <w:jc w:val="both"/>
        <w:rPr>
          <w:rFonts w:eastAsia="Times New Roman" w:cstheme="minorHAnsi"/>
          <w:lang w:eastAsia="pl-PL"/>
        </w:rPr>
      </w:pPr>
      <w:r w:rsidRPr="00AE52A8">
        <w:rPr>
          <w:rFonts w:eastAsia="Times New Roman" w:cstheme="minorHAnsi"/>
          <w:lang w:eastAsia="pl-PL"/>
        </w:rPr>
        <w:t>wysoka kultura osobista;</w:t>
      </w:r>
    </w:p>
    <w:p w14:paraId="3F9128B3" w14:textId="77777777" w:rsidR="00F6092D" w:rsidRPr="00AE52A8" w:rsidRDefault="00F6092D" w:rsidP="00F6092D">
      <w:pPr>
        <w:numPr>
          <w:ilvl w:val="0"/>
          <w:numId w:val="5"/>
        </w:numPr>
        <w:spacing w:after="0" w:line="276" w:lineRule="auto"/>
        <w:contextualSpacing/>
        <w:jc w:val="both"/>
        <w:rPr>
          <w:rFonts w:eastAsia="Times New Roman" w:cstheme="minorHAnsi"/>
          <w:lang w:eastAsia="pl-PL"/>
        </w:rPr>
      </w:pPr>
      <w:r w:rsidRPr="00AE52A8">
        <w:rPr>
          <w:rFonts w:eastAsia="Times New Roman" w:cstheme="minorHAnsi"/>
          <w:lang w:eastAsia="pl-PL"/>
        </w:rPr>
        <w:t xml:space="preserve">odpowiedzialność, komunikatywność, rzetelność, systematyczność, sumienność; </w:t>
      </w:r>
    </w:p>
    <w:p w14:paraId="3ED34114" w14:textId="77777777" w:rsidR="00F6092D" w:rsidRPr="00AE52A8" w:rsidRDefault="00F6092D" w:rsidP="00F6092D">
      <w:pPr>
        <w:numPr>
          <w:ilvl w:val="0"/>
          <w:numId w:val="5"/>
        </w:numPr>
        <w:spacing w:after="0" w:line="276" w:lineRule="auto"/>
        <w:contextualSpacing/>
        <w:jc w:val="both"/>
        <w:rPr>
          <w:rFonts w:eastAsia="Times New Roman" w:cstheme="minorHAnsi"/>
          <w:lang w:eastAsia="pl-PL"/>
        </w:rPr>
      </w:pPr>
      <w:r w:rsidRPr="00AE52A8">
        <w:rPr>
          <w:rFonts w:eastAsia="Times New Roman" w:cstheme="minorHAnsi"/>
          <w:lang w:eastAsia="pl-PL"/>
        </w:rPr>
        <w:t>umiejętność pracy w zespole;</w:t>
      </w:r>
    </w:p>
    <w:p w14:paraId="4974853D" w14:textId="77777777" w:rsidR="00F6092D" w:rsidRPr="00AE52A8" w:rsidRDefault="00F6092D" w:rsidP="00F6092D">
      <w:pPr>
        <w:numPr>
          <w:ilvl w:val="0"/>
          <w:numId w:val="5"/>
        </w:numPr>
        <w:spacing w:after="0" w:line="276" w:lineRule="auto"/>
        <w:contextualSpacing/>
        <w:jc w:val="both"/>
        <w:rPr>
          <w:rFonts w:eastAsia="Times New Roman" w:cstheme="minorHAnsi"/>
          <w:lang w:eastAsia="pl-PL"/>
        </w:rPr>
      </w:pPr>
      <w:r w:rsidRPr="00AE52A8">
        <w:rPr>
          <w:rFonts w:eastAsia="Times New Roman" w:cstheme="minorHAnsi"/>
          <w:lang w:eastAsia="pl-PL"/>
        </w:rPr>
        <w:t>umiejętność organizacji pracy własnej;</w:t>
      </w:r>
    </w:p>
    <w:p w14:paraId="1628615C" w14:textId="77777777" w:rsidR="00F6092D" w:rsidRPr="00AE52A8" w:rsidRDefault="00F6092D" w:rsidP="00F6092D">
      <w:pPr>
        <w:numPr>
          <w:ilvl w:val="0"/>
          <w:numId w:val="5"/>
        </w:numPr>
        <w:spacing w:after="0" w:line="276" w:lineRule="auto"/>
        <w:contextualSpacing/>
        <w:jc w:val="both"/>
        <w:rPr>
          <w:rFonts w:eastAsia="Times New Roman" w:cstheme="minorHAnsi"/>
          <w:lang w:eastAsia="pl-PL"/>
        </w:rPr>
      </w:pPr>
      <w:r w:rsidRPr="00AE52A8">
        <w:rPr>
          <w:rFonts w:eastAsia="Times New Roman" w:cstheme="minorHAnsi"/>
          <w:lang w:eastAsia="pl-PL"/>
        </w:rPr>
        <w:t>umiejętność samodzielnego wykonywania powierzonych zadań;</w:t>
      </w:r>
    </w:p>
    <w:p w14:paraId="262BC4FD" w14:textId="77777777" w:rsidR="00F6092D" w:rsidRPr="00F26714" w:rsidRDefault="00F6092D" w:rsidP="00F6092D">
      <w:pPr>
        <w:numPr>
          <w:ilvl w:val="0"/>
          <w:numId w:val="5"/>
        </w:numPr>
        <w:spacing w:after="0" w:line="276" w:lineRule="auto"/>
        <w:contextualSpacing/>
        <w:jc w:val="both"/>
        <w:rPr>
          <w:rFonts w:eastAsia="Times New Roman" w:cstheme="minorHAnsi"/>
          <w:lang w:eastAsia="pl-PL"/>
        </w:rPr>
      </w:pPr>
      <w:r w:rsidRPr="00AE52A8">
        <w:rPr>
          <w:rFonts w:eastAsia="Times New Roman" w:cstheme="minorHAnsi"/>
          <w:lang w:eastAsia="pl-PL"/>
        </w:rPr>
        <w:t>umiejętność zachowania pełnej dyskrecji</w:t>
      </w:r>
    </w:p>
    <w:p w14:paraId="7830EB15" w14:textId="77777777" w:rsidR="00F6092D" w:rsidRPr="00AE52A8" w:rsidRDefault="00F6092D" w:rsidP="00F6092D">
      <w:pPr>
        <w:numPr>
          <w:ilvl w:val="0"/>
          <w:numId w:val="1"/>
        </w:numPr>
        <w:spacing w:after="0" w:line="276" w:lineRule="auto"/>
        <w:contextualSpacing/>
        <w:rPr>
          <w:rFonts w:eastAsia="Times New Roman" w:cstheme="minorHAnsi"/>
          <w:b/>
          <w:lang w:eastAsia="pl-PL"/>
        </w:rPr>
      </w:pPr>
      <w:r w:rsidRPr="00AE52A8">
        <w:rPr>
          <w:rFonts w:eastAsia="Times New Roman" w:cstheme="minorHAnsi"/>
          <w:b/>
          <w:bCs/>
          <w:lang w:eastAsia="pl-PL"/>
        </w:rPr>
        <w:t>Zakres wykonywanych zadań na stanowisku obejmuje w szczególności</w:t>
      </w:r>
      <w:r w:rsidRPr="00AE52A8">
        <w:rPr>
          <w:rFonts w:eastAsia="Times New Roman" w:cstheme="minorHAnsi"/>
          <w:b/>
          <w:lang w:eastAsia="pl-PL"/>
        </w:rPr>
        <w:t>:</w:t>
      </w:r>
    </w:p>
    <w:p w14:paraId="07B78848" w14:textId="77777777" w:rsidR="00F6092D" w:rsidRPr="00AE52A8" w:rsidRDefault="00F6092D" w:rsidP="00F6092D">
      <w:pPr>
        <w:pStyle w:val="Akapitzlist"/>
        <w:numPr>
          <w:ilvl w:val="0"/>
          <w:numId w:val="13"/>
        </w:numPr>
        <w:spacing w:after="0" w:line="240" w:lineRule="auto"/>
        <w:ind w:left="1134" w:hanging="425"/>
        <w:jc w:val="both"/>
        <w:rPr>
          <w:rFonts w:eastAsia="Times New Roman" w:cstheme="minorHAnsi"/>
          <w:lang w:eastAsia="pl-PL"/>
        </w:rPr>
      </w:pPr>
      <w:r w:rsidRPr="00AE52A8">
        <w:rPr>
          <w:rFonts w:eastAsia="Times New Roman" w:cstheme="minorHAnsi"/>
          <w:lang w:eastAsia="pl-PL"/>
        </w:rPr>
        <w:t xml:space="preserve">prowadzenie postępowania w zakresie ustalania opłat od rodziców za pobyt dzieci                      w pieczy zastępczej oraz za pobyt dziecka urodzonego na terenie Powiatu, pozbawionego </w:t>
      </w:r>
      <w:r w:rsidRPr="00AE52A8">
        <w:rPr>
          <w:rFonts w:eastAsia="Times New Roman" w:cstheme="minorHAnsi"/>
          <w:lang w:eastAsia="pl-PL"/>
        </w:rPr>
        <w:lastRenderedPageBreak/>
        <w:t>opieki i wychowania rodziców umieszczonego przez sąd w zakładzie opiekuńczo-leczniczym, w zakładzie pielęgnacyjno-opiekuńczym lub w zakładzie rehabilitacji leczniczej;</w:t>
      </w:r>
    </w:p>
    <w:p w14:paraId="26F3EB2E" w14:textId="77777777" w:rsidR="00F6092D" w:rsidRPr="00AE52A8" w:rsidRDefault="00F6092D" w:rsidP="00F6092D">
      <w:pPr>
        <w:pStyle w:val="Akapitzlist"/>
        <w:numPr>
          <w:ilvl w:val="0"/>
          <w:numId w:val="13"/>
        </w:numPr>
        <w:spacing w:after="0" w:line="240" w:lineRule="auto"/>
        <w:ind w:left="1134" w:hanging="425"/>
        <w:jc w:val="both"/>
        <w:rPr>
          <w:rFonts w:eastAsia="Times New Roman" w:cstheme="minorHAnsi"/>
          <w:lang w:eastAsia="pl-PL"/>
        </w:rPr>
      </w:pPr>
      <w:r w:rsidRPr="00AE52A8">
        <w:rPr>
          <w:rFonts w:eastAsia="Times New Roman" w:cstheme="minorHAnsi"/>
          <w:lang w:eastAsia="pl-PL"/>
        </w:rPr>
        <w:t>sporządzanie not obciążeniowych za pobyt dzieci w pieczy zastępczej;</w:t>
      </w:r>
    </w:p>
    <w:p w14:paraId="7691FFF3" w14:textId="77777777" w:rsidR="00F6092D" w:rsidRPr="00AE52A8" w:rsidRDefault="00F6092D" w:rsidP="00F6092D">
      <w:pPr>
        <w:pStyle w:val="Akapitzlist"/>
        <w:numPr>
          <w:ilvl w:val="0"/>
          <w:numId w:val="13"/>
        </w:numPr>
        <w:spacing w:after="0" w:line="240" w:lineRule="auto"/>
        <w:ind w:left="1134" w:hanging="425"/>
        <w:jc w:val="both"/>
        <w:rPr>
          <w:rFonts w:eastAsia="Times New Roman" w:cstheme="minorHAnsi"/>
          <w:lang w:eastAsia="pl-PL"/>
        </w:rPr>
      </w:pPr>
      <w:r w:rsidRPr="00AE52A8">
        <w:rPr>
          <w:rFonts w:eastAsia="Times New Roman" w:cstheme="minorHAnsi"/>
          <w:lang w:eastAsia="pl-PL"/>
        </w:rPr>
        <w:t>współpraca z Sekcją księgowo-kadrową w celu bieżącej koordynacji przepływu środków finansowych wynikających z zawartych porozumień i umów oraz decyzji administracyjnych;</w:t>
      </w:r>
    </w:p>
    <w:p w14:paraId="5A150EFA" w14:textId="77777777" w:rsidR="00F6092D" w:rsidRPr="00AE52A8" w:rsidRDefault="00F6092D" w:rsidP="00F6092D">
      <w:pPr>
        <w:pStyle w:val="Akapitzlist"/>
        <w:numPr>
          <w:ilvl w:val="0"/>
          <w:numId w:val="13"/>
        </w:numPr>
        <w:spacing w:after="0" w:line="240" w:lineRule="auto"/>
        <w:ind w:left="1134" w:hanging="425"/>
        <w:jc w:val="both"/>
        <w:rPr>
          <w:rFonts w:eastAsia="Times New Roman" w:cstheme="minorHAnsi"/>
          <w:lang w:eastAsia="pl-PL"/>
        </w:rPr>
      </w:pPr>
      <w:r w:rsidRPr="00AE52A8">
        <w:rPr>
          <w:rFonts w:eastAsia="Times New Roman" w:cstheme="minorHAnsi"/>
          <w:lang w:eastAsia="pl-PL"/>
        </w:rPr>
        <w:t>prowadzenie spraw związanych z ponoszeniem wydatków przez gminy właściwe                           ze względu na miejsce zamieszkania dziecka przed umieszczeniem go po raz pierwszy                      w pieczy zastępczej oraz w przypadku dziecka pozbawionego opieki i wychowania rodziców i umieszczonego przez sąd w zakładzie opiekuńczo-leczniczym, w zakładzie pielęgnacyjno-opiekuńczym lub w zakładzie rehabilitacji leczniczej;</w:t>
      </w:r>
    </w:p>
    <w:p w14:paraId="74EC76D7" w14:textId="77777777" w:rsidR="00F6092D" w:rsidRPr="00AE52A8" w:rsidRDefault="00F6092D" w:rsidP="00F6092D">
      <w:pPr>
        <w:pStyle w:val="Akapitzlist"/>
        <w:numPr>
          <w:ilvl w:val="0"/>
          <w:numId w:val="13"/>
        </w:numPr>
        <w:spacing w:after="0" w:line="240" w:lineRule="auto"/>
        <w:ind w:left="1134" w:hanging="425"/>
        <w:jc w:val="both"/>
        <w:rPr>
          <w:rFonts w:eastAsia="Times New Roman" w:cstheme="minorHAnsi"/>
          <w:lang w:eastAsia="pl-PL"/>
        </w:rPr>
      </w:pPr>
      <w:r w:rsidRPr="00AE52A8">
        <w:rPr>
          <w:rFonts w:eastAsia="Times New Roman" w:cstheme="minorHAnsi"/>
          <w:lang w:eastAsia="pl-PL"/>
        </w:rPr>
        <w:t>prowadzenie spraw z zakresu wytaczania powództwa o zasądzenie świadczeń alimentacyjnych na rzecz dzieci przebywających w pieczy zastępczej, wynikających                          z art. 38 ustawy o wspieraniu rodziny i systemie pieczy zastępczej;</w:t>
      </w:r>
    </w:p>
    <w:p w14:paraId="2E981722" w14:textId="77777777" w:rsidR="00F6092D" w:rsidRPr="00AE52A8" w:rsidRDefault="00F6092D" w:rsidP="00F6092D">
      <w:pPr>
        <w:pStyle w:val="Akapitzlist"/>
        <w:numPr>
          <w:ilvl w:val="0"/>
          <w:numId w:val="13"/>
        </w:numPr>
        <w:spacing w:after="0" w:line="240" w:lineRule="auto"/>
        <w:ind w:left="1134" w:hanging="425"/>
        <w:jc w:val="both"/>
        <w:rPr>
          <w:rFonts w:eastAsia="Times New Roman" w:cstheme="minorHAnsi"/>
          <w:lang w:eastAsia="pl-PL"/>
        </w:rPr>
      </w:pPr>
      <w:r w:rsidRPr="00AE52A8">
        <w:rPr>
          <w:rFonts w:eastAsia="Times New Roman" w:cstheme="minorHAnsi"/>
          <w:lang w:eastAsia="pl-PL"/>
        </w:rPr>
        <w:t xml:space="preserve">obsługa systemu informatycznego Pomost </w:t>
      </w:r>
      <w:proofErr w:type="spellStart"/>
      <w:r w:rsidRPr="00AE52A8">
        <w:rPr>
          <w:rFonts w:eastAsia="Times New Roman" w:cstheme="minorHAnsi"/>
          <w:lang w:eastAsia="pl-PL"/>
        </w:rPr>
        <w:t>Std</w:t>
      </w:r>
      <w:proofErr w:type="spellEnd"/>
      <w:r w:rsidRPr="00AE52A8">
        <w:rPr>
          <w:rFonts w:eastAsia="Times New Roman" w:cstheme="minorHAnsi"/>
          <w:lang w:eastAsia="pl-PL"/>
        </w:rPr>
        <w:t>. przeznaczonego dla jednostek organizacyjnych pomocy społecznej w zakresie realizowanych zadań wynikających                           z ustawy o pomocy społecznej oraz ustawy o wspieraniu rodziny i systemie pieczy zastępczej;</w:t>
      </w:r>
    </w:p>
    <w:p w14:paraId="1BBC451A" w14:textId="77777777" w:rsidR="00F6092D" w:rsidRPr="00AE52A8" w:rsidRDefault="00F6092D" w:rsidP="00F6092D">
      <w:pPr>
        <w:pStyle w:val="Akapitzlist"/>
        <w:numPr>
          <w:ilvl w:val="0"/>
          <w:numId w:val="13"/>
        </w:numPr>
        <w:spacing w:after="0" w:line="240" w:lineRule="auto"/>
        <w:ind w:left="1134" w:hanging="425"/>
        <w:jc w:val="both"/>
        <w:rPr>
          <w:rFonts w:eastAsia="Times New Roman" w:cstheme="minorHAnsi"/>
          <w:lang w:eastAsia="pl-PL"/>
        </w:rPr>
      </w:pPr>
      <w:r w:rsidRPr="00AE52A8">
        <w:rPr>
          <w:rFonts w:eastAsia="Times New Roman" w:cstheme="minorHAnsi"/>
          <w:lang w:eastAsia="pl-PL"/>
        </w:rPr>
        <w:t>przygotowywanie danych do sprawozdań z zakresu realizacji zadań wynikających z ustawy o wspieraniu rodziny i systemu pieczy zastępczej oraz ustawy o pomocy społecznej.</w:t>
      </w:r>
    </w:p>
    <w:p w14:paraId="20B3B071" w14:textId="77777777" w:rsidR="00F6092D" w:rsidRPr="00AE52A8" w:rsidRDefault="00F6092D" w:rsidP="00F6092D">
      <w:pPr>
        <w:spacing w:before="100" w:beforeAutospacing="1" w:after="100" w:afterAutospacing="1" w:line="240" w:lineRule="auto"/>
        <w:contextualSpacing/>
        <w:rPr>
          <w:rFonts w:eastAsia="Times New Roman" w:cstheme="minorHAnsi"/>
          <w:bCs/>
          <w:lang w:eastAsia="pl-PL"/>
        </w:rPr>
      </w:pPr>
    </w:p>
    <w:p w14:paraId="2884A928" w14:textId="77777777" w:rsidR="00F6092D" w:rsidRPr="00AE52A8" w:rsidRDefault="00F6092D" w:rsidP="00F6092D">
      <w:pPr>
        <w:numPr>
          <w:ilvl w:val="0"/>
          <w:numId w:val="1"/>
        </w:numPr>
        <w:spacing w:after="0" w:line="276" w:lineRule="auto"/>
        <w:jc w:val="both"/>
        <w:rPr>
          <w:rFonts w:eastAsia="Times New Roman" w:cstheme="minorHAnsi"/>
          <w:b/>
          <w:bCs/>
          <w:lang w:eastAsia="pl-PL"/>
        </w:rPr>
      </w:pPr>
      <w:r w:rsidRPr="00AE52A8">
        <w:rPr>
          <w:rFonts w:eastAsia="Times New Roman" w:cstheme="minorHAnsi"/>
          <w:b/>
          <w:bCs/>
          <w:lang w:eastAsia="pl-PL"/>
        </w:rPr>
        <w:t>Informacja o warunkach pracy na danym stanowisku:</w:t>
      </w:r>
    </w:p>
    <w:p w14:paraId="045A2FAA" w14:textId="77777777" w:rsidR="00F6092D" w:rsidRPr="00AE52A8" w:rsidRDefault="00F6092D" w:rsidP="00F6092D">
      <w:pPr>
        <w:numPr>
          <w:ilvl w:val="0"/>
          <w:numId w:val="6"/>
        </w:numPr>
        <w:spacing w:after="0" w:line="240" w:lineRule="auto"/>
        <w:jc w:val="both"/>
        <w:rPr>
          <w:rFonts w:eastAsia="Times New Roman" w:cstheme="minorHAnsi"/>
          <w:lang w:eastAsia="pl-PL"/>
        </w:rPr>
      </w:pPr>
      <w:r w:rsidRPr="00AE52A8">
        <w:rPr>
          <w:rFonts w:eastAsia="Times New Roman" w:cstheme="minorHAnsi"/>
          <w:lang w:eastAsia="pl-PL"/>
        </w:rPr>
        <w:t xml:space="preserve">praca biurowa przy komputerze powyżej 4 godzin dziennie, związana z obsługą urządzeń biurowych w siedzibie Powiatowego Centrum Pomocy Rodzinie w Wyszkowie, </w:t>
      </w:r>
      <w:r w:rsidRPr="00AE52A8">
        <w:rPr>
          <w:rFonts w:eastAsia="Times New Roman" w:cstheme="minorHAnsi"/>
          <w:lang w:eastAsia="pl-PL"/>
        </w:rPr>
        <w:br/>
        <w:t>ul. Świętojańska 82B, w którym znajduje się podjazd umożliwiający wjazd wózkiem inwalidzkim i toaleta przystosowana dla osób niepełnosprawnych;</w:t>
      </w:r>
    </w:p>
    <w:p w14:paraId="12E32EDA" w14:textId="77777777" w:rsidR="00F6092D" w:rsidRPr="00AE52A8" w:rsidRDefault="00F6092D" w:rsidP="00F6092D">
      <w:pPr>
        <w:numPr>
          <w:ilvl w:val="0"/>
          <w:numId w:val="6"/>
        </w:numPr>
        <w:spacing w:after="0" w:line="240" w:lineRule="auto"/>
        <w:jc w:val="both"/>
        <w:rPr>
          <w:rFonts w:eastAsia="Times New Roman" w:cstheme="minorHAnsi"/>
          <w:lang w:eastAsia="pl-PL"/>
        </w:rPr>
      </w:pPr>
      <w:r w:rsidRPr="00AE52A8">
        <w:rPr>
          <w:rFonts w:eastAsia="Times New Roman" w:cstheme="minorHAnsi"/>
          <w:lang w:eastAsia="pl-PL"/>
        </w:rPr>
        <w:t>wyposażenie stanowiska pracy: prawidłowe oświetlenie, meble i urządzenia.</w:t>
      </w:r>
    </w:p>
    <w:p w14:paraId="30892D79" w14:textId="77777777" w:rsidR="00F6092D" w:rsidRPr="00AE52A8" w:rsidRDefault="00F6092D" w:rsidP="00F6092D">
      <w:pPr>
        <w:spacing w:after="0" w:line="240" w:lineRule="auto"/>
        <w:ind w:left="1080"/>
        <w:jc w:val="both"/>
        <w:rPr>
          <w:rFonts w:eastAsia="Times New Roman" w:cstheme="minorHAnsi"/>
          <w:lang w:eastAsia="pl-PL"/>
        </w:rPr>
      </w:pPr>
    </w:p>
    <w:p w14:paraId="19A2515A" w14:textId="77777777" w:rsidR="00F6092D" w:rsidRPr="00AE52A8" w:rsidRDefault="00F6092D" w:rsidP="00F6092D">
      <w:pPr>
        <w:numPr>
          <w:ilvl w:val="0"/>
          <w:numId w:val="8"/>
        </w:numPr>
        <w:spacing w:after="0" w:line="240" w:lineRule="auto"/>
        <w:jc w:val="both"/>
        <w:rPr>
          <w:rFonts w:eastAsia="Times New Roman" w:cstheme="minorHAnsi"/>
          <w:lang w:eastAsia="pl-PL"/>
        </w:rPr>
      </w:pPr>
      <w:r w:rsidRPr="00AE52A8">
        <w:rPr>
          <w:rFonts w:eastAsia="Times New Roman" w:cstheme="minorHAnsi"/>
          <w:lang w:eastAsia="pl-PL"/>
        </w:rPr>
        <w:t xml:space="preserve">W miesiącu poprzedzającym datę upublicznienia ogłoszenia wskaźnik zatrudnienia osób niepełnosprawnych w Powiatowym Centrum Pomocy Rodzinie w Wyszkowie, w rozumieniu przepisów o rehabilitacji zawodowej i społecznej oraz zatrudnieniu osób niepełnosprawnych, był niższy niż 6% dlatego też pierwszeństwo w zatrudnieniu na stanowiskach urzędniczych, </w:t>
      </w:r>
      <w:r>
        <w:rPr>
          <w:rFonts w:eastAsia="Times New Roman" w:cstheme="minorHAnsi"/>
          <w:lang w:eastAsia="pl-PL"/>
        </w:rPr>
        <w:t xml:space="preserve">             </w:t>
      </w:r>
      <w:r w:rsidRPr="00AE52A8">
        <w:rPr>
          <w:rFonts w:eastAsia="Times New Roman" w:cstheme="minorHAnsi"/>
          <w:lang w:eastAsia="pl-PL"/>
        </w:rPr>
        <w:t>z wyłączeniem kierowniczych stanowisk urzędniczych, przysługuje osobie niepełnosprawnej,</w:t>
      </w:r>
      <w:r>
        <w:rPr>
          <w:rFonts w:eastAsia="Times New Roman" w:cstheme="minorHAnsi"/>
          <w:lang w:eastAsia="pl-PL"/>
        </w:rPr>
        <w:t xml:space="preserve">     </w:t>
      </w:r>
      <w:r w:rsidRPr="00AE52A8">
        <w:rPr>
          <w:rFonts w:eastAsia="Times New Roman" w:cstheme="minorHAnsi"/>
          <w:lang w:eastAsia="pl-PL"/>
        </w:rPr>
        <w:t xml:space="preserve"> o ile znajduje się ona w gronie osób spełniających wymagania niezbędne oraz w największym stopniu spełniających wymagania dodatkowe.</w:t>
      </w:r>
    </w:p>
    <w:p w14:paraId="0317ADBC" w14:textId="77777777" w:rsidR="00F6092D" w:rsidRPr="00AE52A8" w:rsidRDefault="00F6092D" w:rsidP="00F6092D">
      <w:pPr>
        <w:spacing w:after="0" w:line="240" w:lineRule="auto"/>
        <w:jc w:val="both"/>
        <w:rPr>
          <w:rFonts w:eastAsia="Times New Roman" w:cstheme="minorHAnsi"/>
          <w:lang w:eastAsia="pl-PL"/>
        </w:rPr>
      </w:pPr>
    </w:p>
    <w:p w14:paraId="3E70B613" w14:textId="77777777" w:rsidR="00F6092D" w:rsidRPr="00AE52A8" w:rsidRDefault="00F6092D" w:rsidP="00F6092D">
      <w:pPr>
        <w:spacing w:after="0" w:line="240" w:lineRule="auto"/>
        <w:ind w:left="709"/>
        <w:jc w:val="both"/>
        <w:rPr>
          <w:rFonts w:eastAsia="Times New Roman" w:cstheme="minorHAnsi"/>
          <w:lang w:eastAsia="pl-PL"/>
        </w:rPr>
      </w:pPr>
      <w:r w:rsidRPr="00AE52A8">
        <w:rPr>
          <w:rFonts w:eastAsia="Times New Roman" w:cstheme="minorHAnsi"/>
          <w:lang w:eastAsia="pl-PL"/>
        </w:rPr>
        <w:t>Jeśli kandydat zamierza skorzystać z uprawnienia, o którym mowa w art. 13a ust 2 ustawy</w:t>
      </w:r>
      <w:r>
        <w:rPr>
          <w:rFonts w:eastAsia="Times New Roman" w:cstheme="minorHAnsi"/>
          <w:lang w:eastAsia="pl-PL"/>
        </w:rPr>
        <w:t xml:space="preserve">                     </w:t>
      </w:r>
      <w:r w:rsidRPr="00AE52A8">
        <w:rPr>
          <w:rFonts w:eastAsia="Times New Roman" w:cstheme="minorHAnsi"/>
          <w:lang w:eastAsia="pl-PL"/>
        </w:rPr>
        <w:t xml:space="preserve"> o pracownikach samorządowych, jest obowiązany do złożenia wraz z dokumentami kopii dokumentu potwierdzającego niepełnosprawność.</w:t>
      </w:r>
    </w:p>
    <w:p w14:paraId="0505DA43" w14:textId="77777777" w:rsidR="00F6092D" w:rsidRPr="00AE52A8" w:rsidRDefault="00F6092D" w:rsidP="00F6092D">
      <w:pPr>
        <w:spacing w:after="0" w:line="240" w:lineRule="auto"/>
        <w:jc w:val="both"/>
        <w:rPr>
          <w:rFonts w:eastAsia="Times New Roman" w:cstheme="minorHAnsi"/>
          <w:lang w:eastAsia="pl-PL"/>
        </w:rPr>
      </w:pPr>
    </w:p>
    <w:p w14:paraId="4C930146" w14:textId="77777777" w:rsidR="00F6092D" w:rsidRPr="00AE52A8" w:rsidRDefault="00F6092D" w:rsidP="00F6092D">
      <w:pPr>
        <w:numPr>
          <w:ilvl w:val="0"/>
          <w:numId w:val="9"/>
        </w:numPr>
        <w:spacing w:after="0" w:line="240" w:lineRule="auto"/>
        <w:jc w:val="both"/>
        <w:rPr>
          <w:rFonts w:eastAsia="Times New Roman" w:cstheme="minorHAnsi"/>
          <w:b/>
          <w:bCs/>
          <w:lang w:eastAsia="pl-PL"/>
        </w:rPr>
      </w:pPr>
      <w:r w:rsidRPr="00AE52A8">
        <w:rPr>
          <w:rFonts w:eastAsia="Times New Roman" w:cstheme="minorHAnsi"/>
          <w:b/>
          <w:bCs/>
          <w:lang w:eastAsia="pl-PL"/>
        </w:rPr>
        <w:t xml:space="preserve"> Zainteresowane osoby składają następujące dokumenty</w:t>
      </w:r>
      <w:r w:rsidRPr="00AE52A8">
        <w:rPr>
          <w:rFonts w:eastAsia="Times New Roman" w:cstheme="minorHAnsi"/>
          <w:b/>
          <w:lang w:eastAsia="pl-PL"/>
        </w:rPr>
        <w:t>:</w:t>
      </w:r>
    </w:p>
    <w:p w14:paraId="3EA4B877" w14:textId="77777777" w:rsidR="00F6092D" w:rsidRPr="00AE52A8" w:rsidRDefault="00F6092D" w:rsidP="00F6092D">
      <w:pPr>
        <w:numPr>
          <w:ilvl w:val="0"/>
          <w:numId w:val="3"/>
        </w:numPr>
        <w:spacing w:before="100" w:beforeAutospacing="1" w:after="100" w:afterAutospacing="1" w:line="240" w:lineRule="auto"/>
        <w:contextualSpacing/>
        <w:jc w:val="both"/>
        <w:rPr>
          <w:rFonts w:eastAsia="Times New Roman" w:cstheme="minorHAnsi"/>
          <w:lang w:eastAsia="pl-PL"/>
        </w:rPr>
      </w:pPr>
      <w:r w:rsidRPr="00AE52A8">
        <w:rPr>
          <w:rFonts w:eastAsia="Times New Roman" w:cstheme="minorHAnsi"/>
          <w:lang w:eastAsia="pl-PL"/>
        </w:rPr>
        <w:t>życiorys (CV) – podpisany własnoręcznie;</w:t>
      </w:r>
    </w:p>
    <w:p w14:paraId="5045857F" w14:textId="77777777" w:rsidR="00F6092D" w:rsidRPr="00AE52A8" w:rsidRDefault="00F6092D" w:rsidP="00F6092D">
      <w:pPr>
        <w:numPr>
          <w:ilvl w:val="0"/>
          <w:numId w:val="3"/>
        </w:numPr>
        <w:spacing w:before="100" w:beforeAutospacing="1" w:after="100" w:afterAutospacing="1" w:line="240" w:lineRule="auto"/>
        <w:contextualSpacing/>
        <w:jc w:val="both"/>
        <w:rPr>
          <w:rFonts w:eastAsia="Times New Roman" w:cstheme="minorHAnsi"/>
          <w:lang w:eastAsia="pl-PL"/>
        </w:rPr>
      </w:pPr>
      <w:r w:rsidRPr="00AE52A8">
        <w:rPr>
          <w:rFonts w:eastAsia="Times New Roman" w:cstheme="minorHAnsi"/>
          <w:lang w:eastAsia="pl-PL"/>
        </w:rPr>
        <w:t>list motywacyjny – podpisany własnoręcznie;</w:t>
      </w:r>
    </w:p>
    <w:p w14:paraId="161F31EE" w14:textId="77777777" w:rsidR="00F6092D" w:rsidRPr="00AE52A8" w:rsidRDefault="00F6092D" w:rsidP="00F6092D">
      <w:pPr>
        <w:numPr>
          <w:ilvl w:val="0"/>
          <w:numId w:val="3"/>
        </w:numPr>
        <w:spacing w:before="100" w:beforeAutospacing="1" w:after="100" w:afterAutospacing="1" w:line="240" w:lineRule="auto"/>
        <w:contextualSpacing/>
        <w:jc w:val="both"/>
        <w:rPr>
          <w:rFonts w:eastAsia="Times New Roman" w:cstheme="minorHAnsi"/>
          <w:lang w:eastAsia="pl-PL"/>
        </w:rPr>
      </w:pPr>
      <w:r w:rsidRPr="00AE52A8">
        <w:rPr>
          <w:rFonts w:eastAsia="Times New Roman" w:cstheme="minorHAnsi"/>
          <w:lang w:eastAsia="pl-PL"/>
        </w:rPr>
        <w:t>kserokopie dyplomów poświadczających wykształcenie poświadczone przez kandydata na każdej stronie „za zgodność z oryginałem”;</w:t>
      </w:r>
    </w:p>
    <w:p w14:paraId="45CB344D" w14:textId="77777777" w:rsidR="00F6092D" w:rsidRPr="00AE52A8" w:rsidRDefault="00F6092D" w:rsidP="00F6092D">
      <w:pPr>
        <w:numPr>
          <w:ilvl w:val="0"/>
          <w:numId w:val="3"/>
        </w:numPr>
        <w:spacing w:before="100" w:beforeAutospacing="1" w:after="100" w:afterAutospacing="1" w:line="240" w:lineRule="auto"/>
        <w:contextualSpacing/>
        <w:jc w:val="both"/>
        <w:rPr>
          <w:rFonts w:eastAsia="Times New Roman" w:cstheme="minorHAnsi"/>
          <w:lang w:eastAsia="pl-PL"/>
        </w:rPr>
      </w:pPr>
      <w:r w:rsidRPr="00AE52A8">
        <w:rPr>
          <w:rFonts w:eastAsia="Times New Roman" w:cstheme="minorHAnsi"/>
          <w:lang w:eastAsia="pl-PL"/>
        </w:rPr>
        <w:t>kserokopie dokumentów poświadczających spełnienie wymagania w zakresie doświadczenia zawodowego / stażu pracy;</w:t>
      </w:r>
    </w:p>
    <w:p w14:paraId="1FA25AB2" w14:textId="77777777" w:rsidR="00F6092D" w:rsidRPr="00AE52A8" w:rsidRDefault="00F6092D" w:rsidP="00F6092D">
      <w:pPr>
        <w:numPr>
          <w:ilvl w:val="0"/>
          <w:numId w:val="3"/>
        </w:numPr>
        <w:spacing w:before="100" w:beforeAutospacing="1" w:after="100" w:afterAutospacing="1" w:line="240" w:lineRule="auto"/>
        <w:contextualSpacing/>
        <w:jc w:val="both"/>
        <w:rPr>
          <w:rFonts w:eastAsia="Times New Roman" w:cstheme="minorHAnsi"/>
          <w:lang w:eastAsia="pl-PL"/>
        </w:rPr>
      </w:pPr>
      <w:r w:rsidRPr="00AE52A8">
        <w:rPr>
          <w:rFonts w:eastAsia="Times New Roman" w:cstheme="minorHAnsi"/>
          <w:lang w:eastAsia="pl-PL"/>
        </w:rPr>
        <w:t>kserokopie dokumentów poświadczające posiadanie innych umiejętności (zaświadczenia o ukończonych kursach i szkoleniach itp.);</w:t>
      </w:r>
    </w:p>
    <w:p w14:paraId="327E27A5" w14:textId="77777777" w:rsidR="00F6092D" w:rsidRPr="00AE52A8" w:rsidRDefault="00F6092D" w:rsidP="00F6092D">
      <w:pPr>
        <w:numPr>
          <w:ilvl w:val="0"/>
          <w:numId w:val="3"/>
        </w:numPr>
        <w:spacing w:before="100" w:beforeAutospacing="1" w:after="100" w:afterAutospacing="1" w:line="240" w:lineRule="auto"/>
        <w:contextualSpacing/>
        <w:jc w:val="both"/>
        <w:rPr>
          <w:rFonts w:eastAsia="Times New Roman" w:cstheme="minorHAnsi"/>
          <w:lang w:eastAsia="pl-PL"/>
        </w:rPr>
      </w:pPr>
      <w:r w:rsidRPr="00AE52A8">
        <w:rPr>
          <w:rFonts w:eastAsia="Times New Roman" w:cstheme="minorHAnsi"/>
          <w:lang w:eastAsia="pl-PL"/>
        </w:rPr>
        <w:t>oświadczenie o pełnej zdolności do czynności prawnych i korzystaniu z pełni praw publicznych;</w:t>
      </w:r>
    </w:p>
    <w:p w14:paraId="2CC3BBA3" w14:textId="77777777" w:rsidR="00F6092D" w:rsidRPr="00AE52A8" w:rsidRDefault="00F6092D" w:rsidP="00F6092D">
      <w:pPr>
        <w:numPr>
          <w:ilvl w:val="0"/>
          <w:numId w:val="3"/>
        </w:numPr>
        <w:spacing w:before="100" w:beforeAutospacing="1" w:after="100" w:afterAutospacing="1" w:line="240" w:lineRule="auto"/>
        <w:contextualSpacing/>
        <w:jc w:val="both"/>
        <w:rPr>
          <w:rFonts w:eastAsia="Times New Roman" w:cstheme="minorHAnsi"/>
          <w:lang w:eastAsia="pl-PL"/>
        </w:rPr>
      </w:pPr>
      <w:r w:rsidRPr="00AE52A8">
        <w:rPr>
          <w:rFonts w:eastAsia="Times New Roman" w:cstheme="minorHAnsi"/>
          <w:lang w:eastAsia="pl-PL"/>
        </w:rPr>
        <w:t>oświadczenie o braku skazania prawomocnym wyrokiem sądu za umyślne przestępstwo ścigane z oskarżenia publicznego lub umyślne przestępstwo skarbowe;</w:t>
      </w:r>
    </w:p>
    <w:p w14:paraId="6C0215C2" w14:textId="77777777" w:rsidR="00F6092D" w:rsidRPr="00AE52A8" w:rsidRDefault="00F6092D" w:rsidP="00F6092D">
      <w:pPr>
        <w:numPr>
          <w:ilvl w:val="0"/>
          <w:numId w:val="3"/>
        </w:numPr>
        <w:spacing w:before="100" w:beforeAutospacing="1" w:after="100" w:afterAutospacing="1" w:line="240" w:lineRule="auto"/>
        <w:contextualSpacing/>
        <w:jc w:val="both"/>
        <w:rPr>
          <w:rFonts w:eastAsia="Times New Roman" w:cstheme="minorHAnsi"/>
          <w:lang w:eastAsia="pl-PL"/>
        </w:rPr>
      </w:pPr>
      <w:r w:rsidRPr="00AE52A8">
        <w:rPr>
          <w:rFonts w:eastAsia="Times New Roman" w:cstheme="minorHAnsi"/>
          <w:lang w:eastAsia="pl-PL"/>
        </w:rPr>
        <w:lastRenderedPageBreak/>
        <w:t>oświadczenie o wyrażeniu zgody na przetwarzanie danych osobowych do celów rekrutacji  w ramach naboru;</w:t>
      </w:r>
    </w:p>
    <w:p w14:paraId="2709A080" w14:textId="77777777" w:rsidR="00F6092D" w:rsidRPr="00AE52A8" w:rsidRDefault="00F6092D" w:rsidP="00F6092D">
      <w:pPr>
        <w:numPr>
          <w:ilvl w:val="0"/>
          <w:numId w:val="3"/>
        </w:numPr>
        <w:spacing w:before="100" w:beforeAutospacing="1" w:after="100" w:afterAutospacing="1" w:line="240" w:lineRule="auto"/>
        <w:contextualSpacing/>
        <w:jc w:val="both"/>
        <w:rPr>
          <w:rFonts w:eastAsia="Times New Roman" w:cstheme="minorHAnsi"/>
          <w:lang w:eastAsia="pl-PL"/>
        </w:rPr>
      </w:pPr>
      <w:r w:rsidRPr="00AE52A8">
        <w:rPr>
          <w:rFonts w:eastAsia="Times New Roman" w:cstheme="minorHAnsi"/>
          <w:lang w:eastAsia="pl-PL"/>
        </w:rPr>
        <w:t>oświadczenie o posiadanym obywatelstwie polskim.</w:t>
      </w:r>
    </w:p>
    <w:p w14:paraId="375F0D11" w14:textId="77777777" w:rsidR="00F6092D" w:rsidRPr="00AE52A8" w:rsidRDefault="00F6092D" w:rsidP="00F6092D">
      <w:pPr>
        <w:spacing w:before="100" w:beforeAutospacing="1" w:after="100" w:afterAutospacing="1" w:line="240" w:lineRule="auto"/>
        <w:contextualSpacing/>
        <w:jc w:val="both"/>
        <w:rPr>
          <w:rFonts w:eastAsia="Times New Roman" w:cstheme="minorHAnsi"/>
          <w:lang w:eastAsia="pl-PL"/>
        </w:rPr>
      </w:pPr>
    </w:p>
    <w:p w14:paraId="5485125A" w14:textId="77777777" w:rsidR="00F6092D" w:rsidRPr="00C61933" w:rsidRDefault="00F6092D" w:rsidP="00F6092D">
      <w:pPr>
        <w:spacing w:before="100" w:beforeAutospacing="1" w:after="100" w:afterAutospacing="1" w:line="240" w:lineRule="auto"/>
        <w:contextualSpacing/>
        <w:jc w:val="both"/>
        <w:rPr>
          <w:rFonts w:eastAsia="Times New Roman" w:cstheme="minorHAnsi"/>
          <w:sz w:val="24"/>
          <w:szCs w:val="24"/>
          <w:lang w:eastAsia="pl-PL"/>
        </w:rPr>
      </w:pPr>
      <w:r w:rsidRPr="00AE52A8">
        <w:rPr>
          <w:rFonts w:eastAsia="Times New Roman" w:cstheme="minorHAnsi"/>
          <w:bCs/>
          <w:lang w:eastAsia="pl-PL"/>
        </w:rPr>
        <w:t>Dokumenty w zaklejonych kopertach z napisem „Nabór na stanowisko</w:t>
      </w:r>
      <w:r w:rsidRPr="00AE52A8">
        <w:rPr>
          <w:rFonts w:eastAsia="Times New Roman" w:cstheme="minorHAnsi"/>
          <w:lang w:eastAsia="pl-PL"/>
        </w:rPr>
        <w:t xml:space="preserve"> do spraw obsługi administracyjnej w Sekcji świadczeń w Powiatowym Centrum Pomocy Rodzinie w Wyszkowie - </w:t>
      </w:r>
      <w:r>
        <w:rPr>
          <w:rFonts w:eastAsia="Times New Roman" w:cstheme="minorHAnsi"/>
          <w:lang w:eastAsia="pl-PL"/>
        </w:rPr>
        <w:t>R</w:t>
      </w:r>
      <w:r w:rsidRPr="00AE52A8">
        <w:rPr>
          <w:rFonts w:eastAsia="Times New Roman" w:cstheme="minorHAnsi"/>
          <w:lang w:eastAsia="pl-PL"/>
        </w:rPr>
        <w:t xml:space="preserve">eferent” z podaniem imienia i nazwiska oraz adresu kandydata należy składać w sekretariacie PCPR  w Wyszkowie, ul. Świętojańska 82B, w </w:t>
      </w:r>
      <w:r w:rsidRPr="00C61933">
        <w:rPr>
          <w:rFonts w:eastAsia="Times New Roman" w:cstheme="minorHAnsi"/>
          <w:lang w:eastAsia="pl-PL"/>
        </w:rPr>
        <w:t xml:space="preserve">terminie </w:t>
      </w:r>
      <w:r w:rsidRPr="00C61933">
        <w:rPr>
          <w:rFonts w:eastAsia="Times New Roman" w:cstheme="minorHAnsi"/>
          <w:b/>
          <w:bCs/>
          <w:lang w:eastAsia="pl-PL"/>
        </w:rPr>
        <w:t>do dnia 29 maja 2025 r. do godz. 15</w:t>
      </w:r>
      <w:r w:rsidRPr="00C61933">
        <w:rPr>
          <w:rFonts w:eastAsia="Times New Roman" w:cstheme="minorHAnsi"/>
          <w:b/>
          <w:bCs/>
          <w:vertAlign w:val="superscript"/>
          <w:lang w:eastAsia="pl-PL"/>
        </w:rPr>
        <w:t xml:space="preserve">00 </w:t>
      </w:r>
      <w:r w:rsidRPr="00C61933">
        <w:rPr>
          <w:rFonts w:eastAsia="Times New Roman" w:cstheme="minorHAnsi"/>
          <w:b/>
          <w:bCs/>
          <w:lang w:eastAsia="pl-PL"/>
        </w:rPr>
        <w:t>.</w:t>
      </w:r>
    </w:p>
    <w:p w14:paraId="101DE3FC" w14:textId="77777777" w:rsidR="00F6092D" w:rsidRPr="00AE52A8" w:rsidRDefault="00F6092D" w:rsidP="00F6092D">
      <w:pPr>
        <w:spacing w:before="100" w:beforeAutospacing="1" w:after="100" w:afterAutospacing="1" w:line="240" w:lineRule="auto"/>
        <w:contextualSpacing/>
        <w:jc w:val="both"/>
        <w:rPr>
          <w:rFonts w:eastAsia="Times New Roman" w:cstheme="minorHAnsi"/>
          <w:lang w:eastAsia="pl-PL"/>
        </w:rPr>
      </w:pPr>
      <w:r w:rsidRPr="00AE52A8">
        <w:rPr>
          <w:rFonts w:eastAsia="Times New Roman" w:cstheme="minorHAnsi"/>
          <w:lang w:eastAsia="pl-PL"/>
        </w:rPr>
        <w:t>Dokumenty, które wpłyną do Powiatowego Centrum Pomocy Rodzinie w Wyszkowie po wyżej określonym terminie, nie będą rozpatrywane.</w:t>
      </w:r>
    </w:p>
    <w:p w14:paraId="65BFF37E" w14:textId="77777777" w:rsidR="00F6092D" w:rsidRPr="00AE52A8" w:rsidRDefault="00F6092D" w:rsidP="00F6092D">
      <w:pPr>
        <w:spacing w:before="100" w:beforeAutospacing="1" w:after="100" w:afterAutospacing="1" w:line="240" w:lineRule="auto"/>
        <w:contextualSpacing/>
        <w:jc w:val="both"/>
        <w:rPr>
          <w:rFonts w:eastAsia="Times New Roman" w:cstheme="minorHAnsi"/>
          <w:lang w:eastAsia="pl-PL"/>
        </w:rPr>
      </w:pPr>
      <w:r w:rsidRPr="00AE52A8">
        <w:rPr>
          <w:rFonts w:eastAsia="Times New Roman" w:cstheme="minorHAnsi"/>
          <w:lang w:eastAsia="pl-PL"/>
        </w:rPr>
        <w:t>Kandydaci, którzy spełnili wymagania formalne określone w ogłoszeniu zostaną powiadomieni                             o terminie i miejscu przeprowadzenia rozmowy kwalifikacyjnej.</w:t>
      </w:r>
    </w:p>
    <w:p w14:paraId="0FED046A" w14:textId="77777777" w:rsidR="00F6092D" w:rsidRPr="00AE52A8" w:rsidRDefault="00F6092D" w:rsidP="00F6092D">
      <w:pPr>
        <w:spacing w:before="100" w:beforeAutospacing="1" w:after="100" w:afterAutospacing="1" w:line="240" w:lineRule="auto"/>
        <w:contextualSpacing/>
        <w:jc w:val="both"/>
        <w:rPr>
          <w:rFonts w:eastAsia="Times New Roman" w:cstheme="minorHAnsi"/>
          <w:b/>
          <w:lang w:eastAsia="pl-PL"/>
        </w:rPr>
      </w:pPr>
    </w:p>
    <w:p w14:paraId="12CF0F9B" w14:textId="77777777" w:rsidR="00F6092D" w:rsidRPr="00AE52A8" w:rsidRDefault="00F6092D" w:rsidP="00F6092D">
      <w:pPr>
        <w:spacing w:before="100" w:beforeAutospacing="1" w:after="100" w:afterAutospacing="1" w:line="240" w:lineRule="auto"/>
        <w:contextualSpacing/>
        <w:rPr>
          <w:rFonts w:eastAsia="Times New Roman" w:cstheme="minorHAnsi"/>
          <w:lang w:eastAsia="pl-PL"/>
        </w:rPr>
      </w:pPr>
    </w:p>
    <w:p w14:paraId="22677589" w14:textId="2FB52B49" w:rsidR="00F6092D" w:rsidRPr="00AE52A8" w:rsidRDefault="00F6092D" w:rsidP="00F6092D">
      <w:pPr>
        <w:spacing w:line="276" w:lineRule="auto"/>
        <w:rPr>
          <w:rFonts w:cstheme="minorHAnsi"/>
          <w:b/>
          <w:bCs/>
          <w:sz w:val="20"/>
          <w:szCs w:val="20"/>
        </w:rPr>
      </w:pPr>
      <w:r w:rsidRPr="00AE52A8">
        <w:rPr>
          <w:rFonts w:cstheme="minorHAnsi"/>
          <w:b/>
          <w:bCs/>
          <w:sz w:val="20"/>
          <w:szCs w:val="20"/>
        </w:rPr>
        <w:t xml:space="preserve">                                                </w:t>
      </w:r>
    </w:p>
    <w:p w14:paraId="6DC2B262" w14:textId="56246AF6" w:rsidR="008D5352" w:rsidRPr="008D5352" w:rsidRDefault="008D5352" w:rsidP="008D5352">
      <w:pPr>
        <w:spacing w:after="0" w:line="240" w:lineRule="auto"/>
        <w:rPr>
          <w:rFonts w:cstheme="minorHAnsi"/>
          <w:sz w:val="20"/>
          <w:szCs w:val="20"/>
        </w:rPr>
      </w:pPr>
      <w:r w:rsidRPr="008D5352">
        <w:rPr>
          <w:rFonts w:cstheme="minorHAnsi"/>
          <w:sz w:val="20"/>
          <w:szCs w:val="20"/>
        </w:rPr>
        <w:t xml:space="preserve">                                                            </w:t>
      </w:r>
      <w:r w:rsidRPr="008D5352">
        <w:rPr>
          <w:rFonts w:cstheme="minorHAnsi"/>
          <w:sz w:val="20"/>
          <w:szCs w:val="20"/>
        </w:rPr>
        <w:t xml:space="preserve">                                                                               </w:t>
      </w:r>
      <w:r w:rsidRPr="008D5352">
        <w:rPr>
          <w:rFonts w:cstheme="minorHAnsi"/>
          <w:sz w:val="20"/>
          <w:szCs w:val="20"/>
        </w:rPr>
        <w:t xml:space="preserve">   Dyrektor</w:t>
      </w:r>
    </w:p>
    <w:p w14:paraId="61425C20" w14:textId="5E8A2A98" w:rsidR="008D5352" w:rsidRPr="008D5352" w:rsidRDefault="008D5352" w:rsidP="008D5352">
      <w:pPr>
        <w:spacing w:after="0" w:line="240" w:lineRule="auto"/>
        <w:rPr>
          <w:rFonts w:cstheme="minorHAnsi"/>
          <w:sz w:val="20"/>
          <w:szCs w:val="20"/>
        </w:rPr>
      </w:pPr>
      <w:r w:rsidRPr="008D5352">
        <w:rPr>
          <w:rFonts w:cstheme="minorHAnsi"/>
          <w:sz w:val="20"/>
          <w:szCs w:val="20"/>
        </w:rPr>
        <w:t xml:space="preserve">                                                                  </w:t>
      </w:r>
      <w:r w:rsidRPr="008D5352">
        <w:rPr>
          <w:rFonts w:cstheme="minorHAnsi"/>
          <w:sz w:val="20"/>
          <w:szCs w:val="20"/>
        </w:rPr>
        <w:t xml:space="preserve">                                            </w:t>
      </w:r>
      <w:r w:rsidRPr="008D5352">
        <w:rPr>
          <w:rFonts w:cstheme="minorHAnsi"/>
          <w:sz w:val="20"/>
          <w:szCs w:val="20"/>
        </w:rPr>
        <w:t>Powiatowego Centrum Pomocy Rodzinie</w:t>
      </w:r>
    </w:p>
    <w:p w14:paraId="49D521A6" w14:textId="75A4ED12" w:rsidR="008D5352" w:rsidRPr="008D5352" w:rsidRDefault="008D5352" w:rsidP="008D5352">
      <w:pPr>
        <w:spacing w:after="0" w:line="240" w:lineRule="auto"/>
        <w:rPr>
          <w:rFonts w:cstheme="minorHAnsi"/>
          <w:sz w:val="20"/>
          <w:szCs w:val="20"/>
        </w:rPr>
      </w:pPr>
      <w:r w:rsidRPr="008D5352">
        <w:rPr>
          <w:rFonts w:cstheme="minorHAnsi"/>
          <w:sz w:val="20"/>
          <w:szCs w:val="20"/>
        </w:rPr>
        <w:t xml:space="preserve">                                                           </w:t>
      </w:r>
      <w:r w:rsidRPr="008D5352">
        <w:rPr>
          <w:rFonts w:cstheme="minorHAnsi"/>
          <w:sz w:val="20"/>
          <w:szCs w:val="20"/>
        </w:rPr>
        <w:t xml:space="preserve">                                                                               </w:t>
      </w:r>
      <w:r w:rsidRPr="008D5352">
        <w:rPr>
          <w:rFonts w:cstheme="minorHAnsi"/>
          <w:sz w:val="20"/>
          <w:szCs w:val="20"/>
        </w:rPr>
        <w:t xml:space="preserve"> w Wyszkowie </w:t>
      </w:r>
    </w:p>
    <w:p w14:paraId="7614CCBA" w14:textId="77777777" w:rsidR="00F6092D" w:rsidRPr="00AE52A8" w:rsidRDefault="00F6092D" w:rsidP="00F6092D">
      <w:pPr>
        <w:spacing w:line="276" w:lineRule="auto"/>
        <w:rPr>
          <w:rFonts w:cstheme="minorHAnsi"/>
          <w:b/>
          <w:bCs/>
          <w:sz w:val="20"/>
          <w:szCs w:val="20"/>
        </w:rPr>
      </w:pPr>
    </w:p>
    <w:p w14:paraId="16FEF21C" w14:textId="77777777" w:rsidR="00F6092D" w:rsidRPr="00AE52A8" w:rsidRDefault="00F6092D" w:rsidP="00F6092D">
      <w:pPr>
        <w:spacing w:line="276" w:lineRule="auto"/>
        <w:rPr>
          <w:rFonts w:cstheme="minorHAnsi"/>
          <w:b/>
          <w:bCs/>
          <w:sz w:val="20"/>
          <w:szCs w:val="20"/>
        </w:rPr>
      </w:pPr>
    </w:p>
    <w:p w14:paraId="4D9ADD6F" w14:textId="77777777" w:rsidR="00F6092D" w:rsidRPr="00AE52A8" w:rsidRDefault="00F6092D" w:rsidP="00F6092D">
      <w:pPr>
        <w:spacing w:line="276" w:lineRule="auto"/>
        <w:rPr>
          <w:rFonts w:cstheme="minorHAnsi"/>
          <w:b/>
          <w:bCs/>
          <w:sz w:val="20"/>
          <w:szCs w:val="20"/>
        </w:rPr>
      </w:pPr>
    </w:p>
    <w:p w14:paraId="492DCD2E" w14:textId="77777777" w:rsidR="00F6092D" w:rsidRPr="00AE52A8" w:rsidRDefault="00F6092D" w:rsidP="00F6092D">
      <w:pPr>
        <w:spacing w:line="276" w:lineRule="auto"/>
        <w:rPr>
          <w:rFonts w:cstheme="minorHAnsi"/>
          <w:b/>
          <w:bCs/>
          <w:sz w:val="20"/>
          <w:szCs w:val="20"/>
        </w:rPr>
      </w:pPr>
    </w:p>
    <w:p w14:paraId="7D254017" w14:textId="77777777" w:rsidR="00F6092D" w:rsidRPr="00AE52A8" w:rsidRDefault="00F6092D" w:rsidP="00F6092D">
      <w:pPr>
        <w:spacing w:line="276" w:lineRule="auto"/>
        <w:rPr>
          <w:rFonts w:cstheme="minorHAnsi"/>
          <w:b/>
          <w:bCs/>
          <w:sz w:val="20"/>
          <w:szCs w:val="20"/>
        </w:rPr>
      </w:pPr>
    </w:p>
    <w:p w14:paraId="19189F27" w14:textId="77777777" w:rsidR="00F6092D" w:rsidRPr="00AE52A8" w:rsidRDefault="00F6092D" w:rsidP="00F6092D">
      <w:pPr>
        <w:spacing w:line="276" w:lineRule="auto"/>
        <w:rPr>
          <w:rFonts w:cstheme="minorHAnsi"/>
          <w:b/>
          <w:bCs/>
          <w:sz w:val="20"/>
          <w:szCs w:val="20"/>
        </w:rPr>
      </w:pPr>
    </w:p>
    <w:p w14:paraId="609E6B1D" w14:textId="77777777" w:rsidR="00F6092D" w:rsidRPr="00AE52A8" w:rsidRDefault="00F6092D" w:rsidP="00F6092D">
      <w:pPr>
        <w:spacing w:line="276" w:lineRule="auto"/>
        <w:rPr>
          <w:rFonts w:cstheme="minorHAnsi"/>
          <w:b/>
          <w:bCs/>
          <w:sz w:val="20"/>
          <w:szCs w:val="20"/>
        </w:rPr>
      </w:pPr>
    </w:p>
    <w:p w14:paraId="38803078" w14:textId="77777777" w:rsidR="00F6092D" w:rsidRPr="00AE52A8" w:rsidRDefault="00F6092D" w:rsidP="00F6092D">
      <w:pPr>
        <w:spacing w:line="276" w:lineRule="auto"/>
        <w:rPr>
          <w:rFonts w:cstheme="minorHAnsi"/>
          <w:b/>
          <w:bCs/>
          <w:sz w:val="20"/>
          <w:szCs w:val="20"/>
        </w:rPr>
      </w:pPr>
    </w:p>
    <w:p w14:paraId="28D04BE1" w14:textId="77777777" w:rsidR="00F6092D" w:rsidRPr="00AE52A8" w:rsidRDefault="00F6092D" w:rsidP="00F6092D">
      <w:pPr>
        <w:spacing w:line="276" w:lineRule="auto"/>
        <w:rPr>
          <w:rFonts w:cstheme="minorHAnsi"/>
          <w:b/>
          <w:bCs/>
          <w:sz w:val="20"/>
          <w:szCs w:val="20"/>
        </w:rPr>
      </w:pPr>
    </w:p>
    <w:p w14:paraId="59FBB9DF" w14:textId="77777777" w:rsidR="00F6092D" w:rsidRPr="00AE52A8" w:rsidRDefault="00F6092D" w:rsidP="00F6092D">
      <w:pPr>
        <w:spacing w:line="276" w:lineRule="auto"/>
        <w:rPr>
          <w:rFonts w:cstheme="minorHAnsi"/>
          <w:b/>
          <w:bCs/>
          <w:sz w:val="20"/>
          <w:szCs w:val="20"/>
        </w:rPr>
      </w:pPr>
    </w:p>
    <w:p w14:paraId="291696A0" w14:textId="77777777" w:rsidR="00F6092D" w:rsidRPr="00AE52A8" w:rsidRDefault="00F6092D" w:rsidP="00F6092D">
      <w:pPr>
        <w:spacing w:line="276" w:lineRule="auto"/>
        <w:rPr>
          <w:rFonts w:cstheme="minorHAnsi"/>
          <w:b/>
          <w:bCs/>
          <w:sz w:val="20"/>
          <w:szCs w:val="20"/>
        </w:rPr>
      </w:pPr>
    </w:p>
    <w:p w14:paraId="629D4034" w14:textId="77777777" w:rsidR="00F6092D" w:rsidRPr="00AE52A8" w:rsidRDefault="00F6092D" w:rsidP="00F6092D">
      <w:pPr>
        <w:spacing w:line="276" w:lineRule="auto"/>
        <w:rPr>
          <w:rFonts w:cstheme="minorHAnsi"/>
          <w:b/>
          <w:bCs/>
          <w:sz w:val="20"/>
          <w:szCs w:val="20"/>
        </w:rPr>
      </w:pPr>
    </w:p>
    <w:p w14:paraId="45B5010D" w14:textId="77777777" w:rsidR="00F6092D" w:rsidRPr="00AE52A8" w:rsidRDefault="00F6092D" w:rsidP="00F6092D">
      <w:pPr>
        <w:spacing w:line="276" w:lineRule="auto"/>
        <w:rPr>
          <w:rFonts w:cstheme="minorHAnsi"/>
          <w:b/>
          <w:bCs/>
          <w:sz w:val="20"/>
          <w:szCs w:val="20"/>
        </w:rPr>
      </w:pPr>
    </w:p>
    <w:p w14:paraId="4BF63AB8" w14:textId="77777777" w:rsidR="00F6092D" w:rsidRPr="00AE52A8" w:rsidRDefault="00F6092D" w:rsidP="00F6092D">
      <w:pPr>
        <w:spacing w:line="276" w:lineRule="auto"/>
        <w:rPr>
          <w:rFonts w:cstheme="minorHAnsi"/>
          <w:b/>
          <w:bCs/>
          <w:sz w:val="20"/>
          <w:szCs w:val="20"/>
        </w:rPr>
      </w:pPr>
    </w:p>
    <w:p w14:paraId="40378D5E" w14:textId="77777777" w:rsidR="00F6092D" w:rsidRDefault="00F6092D" w:rsidP="00F6092D">
      <w:pPr>
        <w:spacing w:line="276" w:lineRule="auto"/>
        <w:rPr>
          <w:rFonts w:cstheme="minorHAnsi"/>
          <w:b/>
          <w:bCs/>
          <w:sz w:val="20"/>
          <w:szCs w:val="20"/>
        </w:rPr>
      </w:pPr>
    </w:p>
    <w:p w14:paraId="44E0D98C" w14:textId="77777777" w:rsidR="00403752" w:rsidRDefault="00403752" w:rsidP="00F6092D">
      <w:pPr>
        <w:spacing w:line="276" w:lineRule="auto"/>
        <w:rPr>
          <w:rFonts w:cstheme="minorHAnsi"/>
          <w:b/>
          <w:bCs/>
          <w:sz w:val="20"/>
          <w:szCs w:val="20"/>
        </w:rPr>
      </w:pPr>
    </w:p>
    <w:p w14:paraId="74E309A4" w14:textId="77777777" w:rsidR="00403752" w:rsidRDefault="00403752" w:rsidP="00F6092D">
      <w:pPr>
        <w:spacing w:line="276" w:lineRule="auto"/>
        <w:rPr>
          <w:rFonts w:cstheme="minorHAnsi"/>
          <w:b/>
          <w:bCs/>
          <w:sz w:val="20"/>
          <w:szCs w:val="20"/>
        </w:rPr>
      </w:pPr>
    </w:p>
    <w:p w14:paraId="23CA0D8E" w14:textId="77777777" w:rsidR="00403752" w:rsidRDefault="00403752" w:rsidP="00F6092D">
      <w:pPr>
        <w:spacing w:line="276" w:lineRule="auto"/>
        <w:rPr>
          <w:rFonts w:cstheme="minorHAnsi"/>
          <w:b/>
          <w:bCs/>
          <w:sz w:val="20"/>
          <w:szCs w:val="20"/>
        </w:rPr>
      </w:pPr>
    </w:p>
    <w:p w14:paraId="7B81A8FD" w14:textId="77777777" w:rsidR="00403752" w:rsidRDefault="00403752" w:rsidP="00F6092D">
      <w:pPr>
        <w:spacing w:line="276" w:lineRule="auto"/>
        <w:rPr>
          <w:rFonts w:cstheme="minorHAnsi"/>
          <w:b/>
          <w:bCs/>
          <w:sz w:val="20"/>
          <w:szCs w:val="20"/>
        </w:rPr>
      </w:pPr>
    </w:p>
    <w:p w14:paraId="12FC0CE9" w14:textId="77777777" w:rsidR="00403752" w:rsidRDefault="00403752" w:rsidP="00F6092D">
      <w:pPr>
        <w:spacing w:line="276" w:lineRule="auto"/>
        <w:rPr>
          <w:rFonts w:cstheme="minorHAnsi"/>
          <w:b/>
          <w:bCs/>
          <w:sz w:val="20"/>
          <w:szCs w:val="20"/>
        </w:rPr>
      </w:pPr>
    </w:p>
    <w:p w14:paraId="007BC771" w14:textId="77777777" w:rsidR="00403752" w:rsidRDefault="00403752" w:rsidP="00F6092D">
      <w:pPr>
        <w:spacing w:line="276" w:lineRule="auto"/>
        <w:rPr>
          <w:rFonts w:cstheme="minorHAnsi"/>
          <w:b/>
          <w:bCs/>
          <w:sz w:val="20"/>
          <w:szCs w:val="20"/>
        </w:rPr>
      </w:pPr>
    </w:p>
    <w:p w14:paraId="17FF7ABA" w14:textId="77777777" w:rsidR="00403752" w:rsidRDefault="00403752" w:rsidP="00F6092D">
      <w:pPr>
        <w:spacing w:line="276" w:lineRule="auto"/>
        <w:rPr>
          <w:rFonts w:cstheme="minorHAnsi"/>
          <w:b/>
          <w:bCs/>
          <w:sz w:val="20"/>
          <w:szCs w:val="20"/>
        </w:rPr>
      </w:pPr>
    </w:p>
    <w:p w14:paraId="2E3737E6" w14:textId="77777777" w:rsidR="00F6092D" w:rsidRPr="00AE52A8" w:rsidRDefault="00F6092D" w:rsidP="00F6092D">
      <w:pPr>
        <w:spacing w:line="276" w:lineRule="auto"/>
        <w:rPr>
          <w:rFonts w:cstheme="minorHAnsi"/>
          <w:sz w:val="20"/>
          <w:szCs w:val="20"/>
        </w:rPr>
      </w:pPr>
    </w:p>
    <w:p w14:paraId="176849D9" w14:textId="77777777" w:rsidR="00F6092D" w:rsidRPr="00C61933" w:rsidRDefault="00F6092D" w:rsidP="00F6092D">
      <w:pPr>
        <w:jc w:val="center"/>
        <w:rPr>
          <w:rFonts w:cstheme="minorHAnsi"/>
          <w:b/>
          <w:sz w:val="24"/>
          <w:szCs w:val="24"/>
        </w:rPr>
      </w:pPr>
      <w:r w:rsidRPr="00C61933">
        <w:rPr>
          <w:rFonts w:cstheme="minorHAnsi"/>
          <w:b/>
          <w:sz w:val="24"/>
          <w:szCs w:val="24"/>
        </w:rPr>
        <w:lastRenderedPageBreak/>
        <w:t>Klauzula Informacyjna dla Kandydatów do pracy</w:t>
      </w:r>
    </w:p>
    <w:p w14:paraId="16E5D4C3" w14:textId="77777777" w:rsidR="00F6092D" w:rsidRPr="00652C4C" w:rsidRDefault="00F6092D" w:rsidP="00F6092D">
      <w:pPr>
        <w:jc w:val="center"/>
        <w:rPr>
          <w:rFonts w:cstheme="minorHAnsi"/>
          <w:b/>
          <w:color w:val="FF0000"/>
          <w:sz w:val="20"/>
          <w:szCs w:val="20"/>
        </w:rPr>
      </w:pPr>
    </w:p>
    <w:p w14:paraId="0A2008E5" w14:textId="77777777" w:rsidR="00F6092D" w:rsidRPr="00AE52A8" w:rsidRDefault="00F6092D" w:rsidP="00F6092D">
      <w:pPr>
        <w:keepNext/>
        <w:pBdr>
          <w:top w:val="nil"/>
          <w:left w:val="nil"/>
          <w:bottom w:val="nil"/>
          <w:right w:val="nil"/>
          <w:between w:val="nil"/>
          <w:bar w:val="nil"/>
        </w:pBd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2" w:lineRule="auto"/>
        <w:jc w:val="both"/>
        <w:rPr>
          <w:rFonts w:cstheme="minorHAnsi"/>
          <w:bCs/>
        </w:rPr>
      </w:pPr>
      <w:r w:rsidRPr="00AE52A8">
        <w:rPr>
          <w:rFonts w:cstheme="minorHAnsi"/>
        </w:rPr>
        <w:t xml:space="preserve">Działając w imieniu </w:t>
      </w:r>
      <w:r w:rsidRPr="00AE52A8">
        <w:rPr>
          <w:rFonts w:cstheme="minorHAnsi"/>
          <w:b/>
        </w:rPr>
        <w:t xml:space="preserve">Powiatowego Centrum Pomocy Rodzinie w Wyszkowie </w:t>
      </w:r>
      <w:r w:rsidRPr="00AE52A8">
        <w:rPr>
          <w:rFonts w:cstheme="minorHAnsi"/>
        </w:rPr>
        <w:t>na podstawie art. 13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(Dz. Urz. UE L 119, s. 1) (dalej: „</w:t>
      </w:r>
      <w:r w:rsidRPr="00AE52A8">
        <w:rPr>
          <w:rFonts w:cstheme="minorHAnsi"/>
          <w:b/>
        </w:rPr>
        <w:t>RODO</w:t>
      </w:r>
      <w:r w:rsidRPr="00AE52A8">
        <w:rPr>
          <w:rFonts w:cstheme="minorHAnsi"/>
        </w:rPr>
        <w:t>”), niniejszym informujemy, iż:</w:t>
      </w:r>
    </w:p>
    <w:p w14:paraId="0A01FAAF" w14:textId="77777777" w:rsidR="00F6092D" w:rsidRPr="00AE52A8" w:rsidRDefault="00F6092D" w:rsidP="00F6092D">
      <w:pPr>
        <w:jc w:val="both"/>
        <w:rPr>
          <w:rFonts w:cstheme="minorHAnsi"/>
        </w:rPr>
      </w:pPr>
    </w:p>
    <w:p w14:paraId="08FAB59D" w14:textId="77777777" w:rsidR="00F6092D" w:rsidRPr="00AE52A8" w:rsidRDefault="00F6092D" w:rsidP="00F6092D">
      <w:pPr>
        <w:pStyle w:val="Akapitzlist"/>
        <w:numPr>
          <w:ilvl w:val="0"/>
          <w:numId w:val="10"/>
        </w:numPr>
        <w:spacing w:line="254" w:lineRule="auto"/>
        <w:ind w:left="360"/>
        <w:jc w:val="both"/>
        <w:rPr>
          <w:rFonts w:cstheme="minorHAnsi"/>
        </w:rPr>
      </w:pPr>
      <w:r w:rsidRPr="00AE52A8">
        <w:rPr>
          <w:rFonts w:cstheme="minorHAnsi"/>
        </w:rPr>
        <w:t xml:space="preserve">Administratorem Danych Osobowych przetwarzanych w ramach procesu rekrutacji jest                               </w:t>
      </w:r>
      <w:r w:rsidRPr="00AE52A8">
        <w:rPr>
          <w:rFonts w:cstheme="minorHAnsi"/>
          <w:bCs/>
        </w:rPr>
        <w:t xml:space="preserve">Powiatowe Centrum Pomocy Rodzinie w Wyszkowie, ul. Świętojańska 82 B, 07-200 Wyszków,                                    NIP: 7621774575, REGON: 550720369. </w:t>
      </w:r>
      <w:r w:rsidRPr="00AE52A8">
        <w:rPr>
          <w:rFonts w:cstheme="minorHAnsi"/>
        </w:rPr>
        <w:t xml:space="preserve">Kontakt z Administratorem jest możliwy pod adresem siedziby Administratora oraz za pośrednictwem poczty e-mail na adres: </w:t>
      </w:r>
      <w:hyperlink r:id="rId5" w:history="1">
        <w:r w:rsidRPr="00AE52A8">
          <w:rPr>
            <w:rStyle w:val="Hipercze"/>
            <w:rFonts w:cstheme="minorHAnsi"/>
          </w:rPr>
          <w:t>sekretariat@pcpr-wyszkow.pl</w:t>
        </w:r>
      </w:hyperlink>
      <w:r w:rsidRPr="00AE52A8">
        <w:rPr>
          <w:rFonts w:cstheme="minorHAnsi"/>
        </w:rPr>
        <w:t xml:space="preserve"> </w:t>
      </w:r>
    </w:p>
    <w:p w14:paraId="1515F7B1" w14:textId="77777777" w:rsidR="00F6092D" w:rsidRPr="00AE52A8" w:rsidRDefault="00F6092D" w:rsidP="00F6092D">
      <w:pPr>
        <w:pStyle w:val="Akapitzlist"/>
        <w:numPr>
          <w:ilvl w:val="0"/>
          <w:numId w:val="10"/>
        </w:numPr>
        <w:spacing w:line="254" w:lineRule="auto"/>
        <w:ind w:left="360"/>
        <w:jc w:val="both"/>
        <w:rPr>
          <w:rFonts w:cstheme="minorHAnsi"/>
        </w:rPr>
      </w:pPr>
      <w:r w:rsidRPr="00AE52A8">
        <w:rPr>
          <w:rFonts w:cstheme="minorHAnsi"/>
        </w:rPr>
        <w:t xml:space="preserve">We wszelkich sprawach związanych z przetwarzaniem Pani/Pana danych osobowych przez Administratora może się Pani/Pan skontaktować z wyznaczonym Inspektorem Ochrony Danych dostępnym pod adresem e-mail: </w:t>
      </w:r>
      <w:hyperlink r:id="rId6" w:history="1">
        <w:r w:rsidRPr="00AE52A8">
          <w:rPr>
            <w:rStyle w:val="Hipercze"/>
            <w:rFonts w:cstheme="minorHAnsi"/>
          </w:rPr>
          <w:t>iod@odokancelaria.pl</w:t>
        </w:r>
      </w:hyperlink>
      <w:r w:rsidRPr="00AE52A8">
        <w:rPr>
          <w:rFonts w:cstheme="minorHAnsi"/>
        </w:rPr>
        <w:t xml:space="preserve"> </w:t>
      </w:r>
    </w:p>
    <w:p w14:paraId="06CC08DC" w14:textId="77777777" w:rsidR="00F6092D" w:rsidRPr="00AE52A8" w:rsidRDefault="00F6092D" w:rsidP="00F6092D">
      <w:pPr>
        <w:pStyle w:val="Akapitzlist"/>
        <w:numPr>
          <w:ilvl w:val="0"/>
          <w:numId w:val="10"/>
        </w:numPr>
        <w:spacing w:line="254" w:lineRule="auto"/>
        <w:ind w:left="360"/>
        <w:jc w:val="both"/>
        <w:rPr>
          <w:rFonts w:cstheme="minorHAnsi"/>
        </w:rPr>
      </w:pPr>
      <w:r w:rsidRPr="00AE52A8">
        <w:rPr>
          <w:rFonts w:cstheme="minorHAnsi"/>
        </w:rPr>
        <w:t xml:space="preserve">Dane osobowe będą przetwarzane w celu przeprowadzenia obecnego postępowania rekrutacyjnego, a w przypadku wyrażenia zgody, także w kolejnych rekrutacjach na podstawie wyrażonej przez Panią/Pana zgody (art. 6 ust. 1 lit. a RODO). </w:t>
      </w:r>
    </w:p>
    <w:p w14:paraId="5C7CA54E" w14:textId="77777777" w:rsidR="00F6092D" w:rsidRPr="00AE52A8" w:rsidRDefault="00F6092D" w:rsidP="00F6092D">
      <w:pPr>
        <w:pStyle w:val="Akapitzlist"/>
        <w:numPr>
          <w:ilvl w:val="0"/>
          <w:numId w:val="10"/>
        </w:numPr>
        <w:spacing w:line="254" w:lineRule="auto"/>
        <w:ind w:left="360"/>
        <w:jc w:val="both"/>
        <w:rPr>
          <w:rFonts w:cstheme="minorHAnsi"/>
        </w:rPr>
      </w:pPr>
      <w:r w:rsidRPr="00AE52A8">
        <w:rPr>
          <w:rFonts w:cstheme="minorHAnsi"/>
        </w:rPr>
        <w:t xml:space="preserve">W ramach procesów rekrutacyjnych Administrator oczekuje przekazania danych osobowych (np. w CV lub życiorysie) jedynie w zakresie określonym w przepisach prawa pracy. Jeżeli kandydat poda także inne dane, niewymagane przez Administratora, uznaje się, że wyraził zgodę na ich przetwarzanie, przy czym taka zgoda może być wycofana w każdym czasie, bez wpływu na zgodność z prawem przetwarzania dokonanego przed jej wycofaniem. W razie, gdy przesłane aplikacje będą zawierać informacje nieadekwatne do celu, jakim jest rekrutacja, nie będą one wykorzystywane ani uwzględniane w procesie rekrutacji. </w:t>
      </w:r>
    </w:p>
    <w:p w14:paraId="34DE82D2" w14:textId="77777777" w:rsidR="00F6092D" w:rsidRPr="00AE52A8" w:rsidRDefault="00F6092D" w:rsidP="00F6092D">
      <w:pPr>
        <w:pStyle w:val="Akapitzlist"/>
        <w:numPr>
          <w:ilvl w:val="0"/>
          <w:numId w:val="10"/>
        </w:numPr>
        <w:spacing w:line="254" w:lineRule="auto"/>
        <w:ind w:left="360"/>
        <w:jc w:val="both"/>
        <w:rPr>
          <w:rFonts w:cstheme="minorHAnsi"/>
        </w:rPr>
      </w:pPr>
      <w:r w:rsidRPr="00AE52A8">
        <w:rPr>
          <w:rFonts w:cstheme="minorHAnsi"/>
        </w:rPr>
        <w:t>Dane zgromadzone w procesach rekrutacyjnych będą przetwarzane:</w:t>
      </w:r>
    </w:p>
    <w:p w14:paraId="574D71D4" w14:textId="77777777" w:rsidR="00F6092D" w:rsidRPr="00AE52A8" w:rsidRDefault="00F6092D" w:rsidP="00F6092D">
      <w:pPr>
        <w:pStyle w:val="Akapitzlist"/>
        <w:numPr>
          <w:ilvl w:val="0"/>
          <w:numId w:val="11"/>
        </w:numPr>
        <w:spacing w:line="254" w:lineRule="auto"/>
        <w:ind w:left="723"/>
        <w:jc w:val="both"/>
        <w:rPr>
          <w:rFonts w:cstheme="minorHAnsi"/>
        </w:rPr>
      </w:pPr>
      <w:r w:rsidRPr="00AE52A8">
        <w:rPr>
          <w:rFonts w:cstheme="minorHAnsi"/>
        </w:rPr>
        <w:t>w celu wykonania obowiązków wynikających z przepisów prawa, związanych z procesem zatrudnienia, w tym przede wszystkim Kodeksu pracy – podstawą prawną przetwarzania jest obowiązek prawny ciążący na Administratorze (art. 6 ust. 1 lit c RODO w związku z przepisami Kodeksu pracy);</w:t>
      </w:r>
    </w:p>
    <w:p w14:paraId="5114AD0E" w14:textId="77777777" w:rsidR="00F6092D" w:rsidRPr="00AE52A8" w:rsidRDefault="00F6092D" w:rsidP="00F6092D">
      <w:pPr>
        <w:pStyle w:val="Akapitzlist"/>
        <w:numPr>
          <w:ilvl w:val="0"/>
          <w:numId w:val="11"/>
        </w:numPr>
        <w:spacing w:line="254" w:lineRule="auto"/>
        <w:ind w:left="723"/>
        <w:jc w:val="both"/>
        <w:rPr>
          <w:rFonts w:cstheme="minorHAnsi"/>
        </w:rPr>
      </w:pPr>
      <w:r w:rsidRPr="00AE52A8">
        <w:rPr>
          <w:rFonts w:cstheme="minorHAnsi"/>
        </w:rPr>
        <w:t>w celu przeprowadzenia procesu rekrutacji w zakresie danych niewymaganych przepisami prawa, a także dla celów przyszłych procesów rekrutacyjnych – podstawą prawną przetwarzania jest zgoda (art. 6 ust. 1 lit a RODO);</w:t>
      </w:r>
    </w:p>
    <w:p w14:paraId="213FC02A" w14:textId="77777777" w:rsidR="00F6092D" w:rsidRPr="00AE52A8" w:rsidRDefault="00F6092D" w:rsidP="00F6092D">
      <w:pPr>
        <w:pStyle w:val="Akapitzlist"/>
        <w:numPr>
          <w:ilvl w:val="0"/>
          <w:numId w:val="11"/>
        </w:numPr>
        <w:spacing w:line="254" w:lineRule="auto"/>
        <w:ind w:left="723"/>
        <w:jc w:val="both"/>
        <w:rPr>
          <w:rFonts w:cstheme="minorHAnsi"/>
        </w:rPr>
      </w:pPr>
      <w:r w:rsidRPr="00AE52A8">
        <w:rPr>
          <w:rFonts w:cstheme="minorHAnsi"/>
        </w:rPr>
        <w:t xml:space="preserve">w celu ustalenia lub dochodzenia ewentualnych roszczeń lub obrony przed takimi roszczeniami – podstawą prawną przetwarzania jest prawnie uzasadniony interes Administratora (art. 6 ust. 1 lit f RODO). </w:t>
      </w:r>
    </w:p>
    <w:p w14:paraId="25BBC913" w14:textId="77777777" w:rsidR="00F6092D" w:rsidRPr="00AE52A8" w:rsidRDefault="00F6092D" w:rsidP="00F6092D">
      <w:pPr>
        <w:pStyle w:val="Akapitzlist"/>
        <w:numPr>
          <w:ilvl w:val="0"/>
          <w:numId w:val="10"/>
        </w:numPr>
        <w:spacing w:line="254" w:lineRule="auto"/>
        <w:ind w:left="360"/>
        <w:jc w:val="both"/>
        <w:rPr>
          <w:rFonts w:cstheme="minorHAnsi"/>
        </w:rPr>
      </w:pPr>
      <w:r w:rsidRPr="00AE52A8">
        <w:rPr>
          <w:rFonts w:cstheme="minorHAnsi"/>
        </w:rPr>
        <w:t xml:space="preserve">W związku z prowadzeniem działalności wymagającej przetwarzania danych osobowych, dane osobowe mogą być ujawniane zewnętrznym podmiotom, w tym w szczególności podmiotom świadczącym usługi IT w zakresie serwisowania i usuwania awarii, podmiotom świadczącym usługi księgowe czy też podmiotom mogącym udzielić Administratorowi informacji o wydanym przez zagraniczną uczelnię dyplomie kandydata do pracy jak również jego poziomie studiów i statusie uczelni - zgodnie z art. 326 ust. 4 ustawy Prawo o szkolnictwie wyższym i nauce. </w:t>
      </w:r>
    </w:p>
    <w:p w14:paraId="301DB21F" w14:textId="77777777" w:rsidR="00F6092D" w:rsidRPr="00AE52A8" w:rsidRDefault="00F6092D" w:rsidP="00F6092D">
      <w:pPr>
        <w:pStyle w:val="Akapitzlist"/>
        <w:numPr>
          <w:ilvl w:val="0"/>
          <w:numId w:val="10"/>
        </w:numPr>
        <w:spacing w:line="254" w:lineRule="auto"/>
        <w:ind w:left="360"/>
        <w:jc w:val="both"/>
        <w:rPr>
          <w:rFonts w:cstheme="minorHAnsi"/>
        </w:rPr>
      </w:pPr>
      <w:r w:rsidRPr="00AE52A8">
        <w:rPr>
          <w:rFonts w:cstheme="minorHAnsi"/>
        </w:rPr>
        <w:t xml:space="preserve">W przypadku danych osobowych przetwarzanych na podstawie uzasadnionego interesu Administratora są one przetwarzane przez okres umożliwiający realizację tego interesu lub do zgłoszenia skutecznego sprzeciwu względem ich przetwarzania. Jeżeli przetwarzanie odbywa się na podstawie zgody, dane przetwarzane są do jej wycofania. Dane przetwarzane na podstawie obowiązku prawnego ciążącego na Administratorze przetwarzane są do czasu istnienia tego obowiązku wynikającego z poszczególnych przepisów prawa. </w:t>
      </w:r>
    </w:p>
    <w:p w14:paraId="7E472F64" w14:textId="77777777" w:rsidR="00F6092D" w:rsidRPr="00AE52A8" w:rsidRDefault="00F6092D" w:rsidP="00F6092D">
      <w:pPr>
        <w:pStyle w:val="Akapitzlist"/>
        <w:numPr>
          <w:ilvl w:val="0"/>
          <w:numId w:val="10"/>
        </w:numPr>
        <w:spacing w:line="254" w:lineRule="auto"/>
        <w:ind w:left="360"/>
        <w:jc w:val="both"/>
        <w:rPr>
          <w:rFonts w:cstheme="minorHAnsi"/>
        </w:rPr>
      </w:pPr>
      <w:r w:rsidRPr="00AE52A8">
        <w:rPr>
          <w:rFonts w:cstheme="minorHAnsi"/>
        </w:rPr>
        <w:t xml:space="preserve">Administrator Danych Osobowych nie przekazuje danych poza EOG. </w:t>
      </w:r>
    </w:p>
    <w:p w14:paraId="0BF21142" w14:textId="77777777" w:rsidR="00F6092D" w:rsidRPr="00AE52A8" w:rsidRDefault="00F6092D" w:rsidP="00F6092D">
      <w:pPr>
        <w:pStyle w:val="Akapitzlist"/>
        <w:numPr>
          <w:ilvl w:val="0"/>
          <w:numId w:val="10"/>
        </w:numPr>
        <w:spacing w:line="254" w:lineRule="auto"/>
        <w:ind w:left="360"/>
        <w:jc w:val="both"/>
        <w:rPr>
          <w:rFonts w:cstheme="minorHAnsi"/>
        </w:rPr>
      </w:pPr>
      <w:r w:rsidRPr="00AE52A8">
        <w:rPr>
          <w:rFonts w:cstheme="minorHAnsi"/>
        </w:rPr>
        <w:lastRenderedPageBreak/>
        <w:t>Osobie, której dane dotyczą przysługują następujące prawa:</w:t>
      </w:r>
    </w:p>
    <w:p w14:paraId="608CC340" w14:textId="77777777" w:rsidR="00F6092D" w:rsidRPr="00AE52A8" w:rsidRDefault="00F6092D" w:rsidP="00F6092D">
      <w:pPr>
        <w:pStyle w:val="Akapitzlist"/>
        <w:numPr>
          <w:ilvl w:val="0"/>
          <w:numId w:val="12"/>
        </w:numPr>
        <w:spacing w:line="254" w:lineRule="auto"/>
        <w:ind w:left="723"/>
        <w:jc w:val="both"/>
        <w:rPr>
          <w:rFonts w:cstheme="minorHAnsi"/>
        </w:rPr>
      </w:pPr>
      <w:r w:rsidRPr="00AE52A8">
        <w:rPr>
          <w:rFonts w:cstheme="minorHAnsi"/>
        </w:rPr>
        <w:t>prawo do informacji o przetwarzaniu danych osobowych;</w:t>
      </w:r>
    </w:p>
    <w:p w14:paraId="132B69E2" w14:textId="77777777" w:rsidR="00F6092D" w:rsidRPr="00AE52A8" w:rsidRDefault="00F6092D" w:rsidP="00F6092D">
      <w:pPr>
        <w:pStyle w:val="Akapitzlist"/>
        <w:numPr>
          <w:ilvl w:val="0"/>
          <w:numId w:val="12"/>
        </w:numPr>
        <w:spacing w:line="254" w:lineRule="auto"/>
        <w:ind w:left="723"/>
        <w:jc w:val="both"/>
        <w:rPr>
          <w:rFonts w:cstheme="minorHAnsi"/>
        </w:rPr>
      </w:pPr>
      <w:r w:rsidRPr="00AE52A8">
        <w:rPr>
          <w:rFonts w:cstheme="minorHAnsi"/>
        </w:rPr>
        <w:t>prawo uzyskania kopii danych;</w:t>
      </w:r>
    </w:p>
    <w:p w14:paraId="0389D1B5" w14:textId="77777777" w:rsidR="00F6092D" w:rsidRPr="00AE52A8" w:rsidRDefault="00F6092D" w:rsidP="00F6092D">
      <w:pPr>
        <w:pStyle w:val="Akapitzlist"/>
        <w:numPr>
          <w:ilvl w:val="0"/>
          <w:numId w:val="12"/>
        </w:numPr>
        <w:spacing w:line="254" w:lineRule="auto"/>
        <w:ind w:left="723"/>
        <w:jc w:val="both"/>
        <w:rPr>
          <w:rFonts w:cstheme="minorHAnsi"/>
        </w:rPr>
      </w:pPr>
      <w:r w:rsidRPr="00AE52A8">
        <w:rPr>
          <w:rFonts w:cstheme="minorHAnsi"/>
        </w:rPr>
        <w:t>prawo do sprostowania danych;</w:t>
      </w:r>
    </w:p>
    <w:p w14:paraId="593EAE9F" w14:textId="77777777" w:rsidR="00F6092D" w:rsidRPr="00AE52A8" w:rsidRDefault="00F6092D" w:rsidP="00F6092D">
      <w:pPr>
        <w:pStyle w:val="Akapitzlist"/>
        <w:numPr>
          <w:ilvl w:val="0"/>
          <w:numId w:val="12"/>
        </w:numPr>
        <w:spacing w:line="254" w:lineRule="auto"/>
        <w:ind w:left="723"/>
        <w:jc w:val="both"/>
        <w:rPr>
          <w:rFonts w:cstheme="minorHAnsi"/>
        </w:rPr>
      </w:pPr>
      <w:r w:rsidRPr="00AE52A8">
        <w:rPr>
          <w:rFonts w:cstheme="minorHAnsi"/>
        </w:rPr>
        <w:t>prawo do usunięcia danych;</w:t>
      </w:r>
    </w:p>
    <w:p w14:paraId="54BDE77F" w14:textId="77777777" w:rsidR="00F6092D" w:rsidRPr="00AE52A8" w:rsidRDefault="00F6092D" w:rsidP="00F6092D">
      <w:pPr>
        <w:pStyle w:val="Akapitzlist"/>
        <w:numPr>
          <w:ilvl w:val="0"/>
          <w:numId w:val="12"/>
        </w:numPr>
        <w:spacing w:line="254" w:lineRule="auto"/>
        <w:ind w:left="723"/>
        <w:jc w:val="both"/>
        <w:rPr>
          <w:rFonts w:cstheme="minorHAnsi"/>
        </w:rPr>
      </w:pPr>
      <w:r w:rsidRPr="00AE52A8">
        <w:rPr>
          <w:rFonts w:cstheme="minorHAnsi"/>
        </w:rPr>
        <w:t>prawo do ograniczenia przetwarzania;</w:t>
      </w:r>
    </w:p>
    <w:p w14:paraId="1466D5E5" w14:textId="77777777" w:rsidR="00F6092D" w:rsidRPr="00AE52A8" w:rsidRDefault="00F6092D" w:rsidP="00F6092D">
      <w:pPr>
        <w:pStyle w:val="Akapitzlist"/>
        <w:numPr>
          <w:ilvl w:val="0"/>
          <w:numId w:val="12"/>
        </w:numPr>
        <w:spacing w:line="254" w:lineRule="auto"/>
        <w:ind w:left="723"/>
        <w:jc w:val="both"/>
        <w:rPr>
          <w:rFonts w:cstheme="minorHAnsi"/>
        </w:rPr>
      </w:pPr>
      <w:r w:rsidRPr="00AE52A8">
        <w:rPr>
          <w:rFonts w:cstheme="minorHAnsi"/>
        </w:rPr>
        <w:t>prawo do przenoszenia danych;</w:t>
      </w:r>
    </w:p>
    <w:p w14:paraId="4828751A" w14:textId="77777777" w:rsidR="00F6092D" w:rsidRPr="00AE52A8" w:rsidRDefault="00F6092D" w:rsidP="00F6092D">
      <w:pPr>
        <w:pStyle w:val="Akapitzlist"/>
        <w:numPr>
          <w:ilvl w:val="0"/>
          <w:numId w:val="12"/>
        </w:numPr>
        <w:spacing w:line="254" w:lineRule="auto"/>
        <w:ind w:left="723"/>
        <w:jc w:val="both"/>
        <w:rPr>
          <w:rFonts w:cstheme="minorHAnsi"/>
        </w:rPr>
      </w:pPr>
      <w:r w:rsidRPr="00AE52A8">
        <w:rPr>
          <w:rFonts w:cstheme="minorHAnsi"/>
        </w:rPr>
        <w:t>prawo wycofania zgody.</w:t>
      </w:r>
    </w:p>
    <w:p w14:paraId="53214827" w14:textId="77777777" w:rsidR="00F6092D" w:rsidRPr="00AE52A8" w:rsidRDefault="00F6092D" w:rsidP="00F6092D">
      <w:pPr>
        <w:pStyle w:val="Akapitzlist"/>
        <w:numPr>
          <w:ilvl w:val="0"/>
          <w:numId w:val="10"/>
        </w:numPr>
        <w:spacing w:line="254" w:lineRule="auto"/>
        <w:ind w:left="360"/>
        <w:jc w:val="both"/>
        <w:rPr>
          <w:rFonts w:cstheme="minorHAnsi"/>
        </w:rPr>
      </w:pPr>
      <w:r w:rsidRPr="00AE52A8">
        <w:rPr>
          <w:rFonts w:cstheme="minorHAnsi"/>
        </w:rPr>
        <w:t xml:space="preserve">Osobie, której dane dotyczą przysługuje ponadto prawo wniesienia skargi do Prezesa Urzędu Ochrony Danych Osobowych na niezgodne z prawem przetwarzanie jej danych osobowych. Organ ten będzie właściwy do rozpatrzenia skargi z tym, że prawo wniesienia skargi dotyczy wyłącznie zgodności z prawem przetwarzania danych osobowych, nie dotyczy zaś przebiegu procesu rekrutacji. </w:t>
      </w:r>
    </w:p>
    <w:p w14:paraId="3ED9D49D" w14:textId="77777777" w:rsidR="00F6092D" w:rsidRPr="00AE52A8" w:rsidRDefault="00F6092D" w:rsidP="00F6092D">
      <w:pPr>
        <w:pStyle w:val="Akapitzlist"/>
        <w:numPr>
          <w:ilvl w:val="0"/>
          <w:numId w:val="10"/>
        </w:numPr>
        <w:spacing w:line="254" w:lineRule="auto"/>
        <w:ind w:left="360"/>
        <w:jc w:val="both"/>
        <w:rPr>
          <w:rFonts w:cstheme="minorHAnsi"/>
        </w:rPr>
      </w:pPr>
      <w:r w:rsidRPr="00AE52A8">
        <w:rPr>
          <w:rFonts w:cstheme="minorHAnsi"/>
        </w:rPr>
        <w:t xml:space="preserve">Podanie danych zawartych w dokumentach rekrutacyjnych nie jest obowiązkowe, jednak jest warunkiem umożliwiającym ubieganie się o przyjęcie kandydata do pracy. </w:t>
      </w:r>
    </w:p>
    <w:p w14:paraId="45BE59B6" w14:textId="77777777" w:rsidR="00F6092D" w:rsidRPr="00AE52A8" w:rsidRDefault="00F6092D" w:rsidP="00F6092D">
      <w:pPr>
        <w:spacing w:line="276" w:lineRule="auto"/>
        <w:rPr>
          <w:rFonts w:cstheme="minorHAnsi"/>
        </w:rPr>
      </w:pPr>
    </w:p>
    <w:p w14:paraId="32846A51" w14:textId="77777777" w:rsidR="00F6092D" w:rsidRPr="00AE52A8" w:rsidRDefault="00F6092D" w:rsidP="00F6092D">
      <w:pPr>
        <w:spacing w:line="276" w:lineRule="auto"/>
        <w:rPr>
          <w:rFonts w:cstheme="minorHAnsi"/>
        </w:rPr>
      </w:pPr>
    </w:p>
    <w:p w14:paraId="1CEF7F0B" w14:textId="77777777" w:rsidR="00F6092D" w:rsidRPr="00AE52A8" w:rsidRDefault="00F6092D" w:rsidP="00F6092D">
      <w:pPr>
        <w:spacing w:line="276" w:lineRule="auto"/>
        <w:rPr>
          <w:rFonts w:cstheme="minorHAnsi"/>
        </w:rPr>
      </w:pPr>
    </w:p>
    <w:p w14:paraId="2AE985C4" w14:textId="77777777" w:rsidR="00F6092D" w:rsidRPr="00AE52A8" w:rsidRDefault="00F6092D" w:rsidP="00F6092D">
      <w:pPr>
        <w:spacing w:after="200" w:line="276" w:lineRule="auto"/>
        <w:rPr>
          <w:rFonts w:eastAsia="Times New Roman" w:cstheme="minorHAnsi"/>
          <w:lang w:eastAsia="pl-PL"/>
        </w:rPr>
      </w:pPr>
    </w:p>
    <w:p w14:paraId="5BBD6F97" w14:textId="77777777" w:rsidR="00F6092D" w:rsidRPr="00AE52A8" w:rsidRDefault="00F6092D" w:rsidP="00F6092D">
      <w:pPr>
        <w:spacing w:after="200" w:line="276" w:lineRule="auto"/>
        <w:rPr>
          <w:rFonts w:eastAsia="Times New Roman" w:cstheme="minorHAnsi"/>
          <w:lang w:eastAsia="pl-PL"/>
        </w:rPr>
      </w:pPr>
    </w:p>
    <w:p w14:paraId="0D6EE753" w14:textId="77777777" w:rsidR="00F6092D" w:rsidRPr="00AE52A8" w:rsidRDefault="00F6092D" w:rsidP="00F6092D">
      <w:pPr>
        <w:spacing w:after="200" w:line="276" w:lineRule="auto"/>
        <w:rPr>
          <w:rFonts w:eastAsia="Times New Roman" w:cstheme="minorHAnsi"/>
          <w:lang w:eastAsia="pl-PL"/>
        </w:rPr>
      </w:pPr>
    </w:p>
    <w:p w14:paraId="72AD0B1B" w14:textId="77777777" w:rsidR="00F6092D" w:rsidRPr="00AE52A8" w:rsidRDefault="00F6092D" w:rsidP="00F6092D">
      <w:pPr>
        <w:spacing w:after="200" w:line="276" w:lineRule="auto"/>
        <w:rPr>
          <w:rFonts w:eastAsia="Times New Roman" w:cstheme="minorHAnsi"/>
          <w:lang w:eastAsia="pl-PL"/>
        </w:rPr>
      </w:pPr>
    </w:p>
    <w:p w14:paraId="738FEE3C" w14:textId="77777777" w:rsidR="00F6092D" w:rsidRPr="00AE52A8" w:rsidRDefault="00F6092D" w:rsidP="00F6092D">
      <w:pPr>
        <w:spacing w:after="200" w:line="276" w:lineRule="auto"/>
        <w:rPr>
          <w:rFonts w:eastAsia="Times New Roman" w:cstheme="minorHAnsi"/>
          <w:lang w:eastAsia="pl-PL"/>
        </w:rPr>
      </w:pPr>
    </w:p>
    <w:p w14:paraId="73B3757F" w14:textId="77777777" w:rsidR="00F6092D" w:rsidRPr="00AE52A8" w:rsidRDefault="00F6092D" w:rsidP="00F6092D">
      <w:pPr>
        <w:spacing w:after="200" w:line="276" w:lineRule="auto"/>
        <w:rPr>
          <w:rFonts w:eastAsia="Times New Roman" w:cstheme="minorHAnsi"/>
          <w:lang w:eastAsia="pl-PL"/>
        </w:rPr>
      </w:pPr>
    </w:p>
    <w:p w14:paraId="46AF7329" w14:textId="77777777" w:rsidR="00F6092D" w:rsidRPr="00AE52A8" w:rsidRDefault="00F6092D" w:rsidP="00F6092D">
      <w:pPr>
        <w:spacing w:after="200" w:line="276" w:lineRule="auto"/>
        <w:rPr>
          <w:rFonts w:eastAsia="Times New Roman" w:cstheme="minorHAnsi"/>
          <w:lang w:eastAsia="pl-PL"/>
        </w:rPr>
      </w:pPr>
    </w:p>
    <w:p w14:paraId="53E1C6A2" w14:textId="77777777" w:rsidR="00F6092D" w:rsidRPr="00AE52A8" w:rsidRDefault="00F6092D" w:rsidP="00F6092D">
      <w:pPr>
        <w:spacing w:after="200" w:line="276" w:lineRule="auto"/>
        <w:rPr>
          <w:rFonts w:eastAsia="Times New Roman" w:cstheme="minorHAnsi"/>
          <w:lang w:eastAsia="pl-PL"/>
        </w:rPr>
      </w:pPr>
    </w:p>
    <w:p w14:paraId="178E0D6B" w14:textId="77777777" w:rsidR="00F6092D" w:rsidRPr="00AE52A8" w:rsidRDefault="00F6092D" w:rsidP="00F6092D">
      <w:pPr>
        <w:spacing w:after="200" w:line="276" w:lineRule="auto"/>
        <w:rPr>
          <w:rFonts w:eastAsia="Times New Roman" w:cstheme="minorHAnsi"/>
          <w:lang w:eastAsia="pl-PL"/>
        </w:rPr>
      </w:pPr>
    </w:p>
    <w:p w14:paraId="3FA5902C" w14:textId="77777777" w:rsidR="00F6092D" w:rsidRPr="00AE52A8" w:rsidRDefault="00F6092D" w:rsidP="00F6092D">
      <w:pPr>
        <w:spacing w:after="200" w:line="276" w:lineRule="auto"/>
        <w:rPr>
          <w:rFonts w:eastAsia="Times New Roman" w:cstheme="minorHAnsi"/>
          <w:lang w:eastAsia="pl-PL"/>
        </w:rPr>
      </w:pPr>
    </w:p>
    <w:p w14:paraId="4D98BAB4" w14:textId="77777777" w:rsidR="00F6092D" w:rsidRPr="00AE52A8" w:rsidRDefault="00F6092D" w:rsidP="00F6092D">
      <w:pPr>
        <w:spacing w:after="200" w:line="276" w:lineRule="auto"/>
        <w:rPr>
          <w:rFonts w:eastAsia="Times New Roman" w:cstheme="minorHAnsi"/>
          <w:lang w:eastAsia="pl-PL"/>
        </w:rPr>
      </w:pPr>
    </w:p>
    <w:p w14:paraId="773F799B" w14:textId="77777777" w:rsidR="00F6092D" w:rsidRPr="00AE52A8" w:rsidRDefault="00F6092D" w:rsidP="00F6092D">
      <w:pPr>
        <w:spacing w:after="200" w:line="276" w:lineRule="auto"/>
        <w:rPr>
          <w:rFonts w:eastAsia="Times New Roman" w:cstheme="minorHAnsi"/>
          <w:lang w:eastAsia="pl-PL"/>
        </w:rPr>
      </w:pPr>
    </w:p>
    <w:p w14:paraId="592936ED" w14:textId="77777777" w:rsidR="00F6092D" w:rsidRPr="00AE52A8" w:rsidRDefault="00F6092D" w:rsidP="00F6092D">
      <w:pPr>
        <w:spacing w:after="200" w:line="276" w:lineRule="auto"/>
        <w:rPr>
          <w:rFonts w:eastAsia="Times New Roman" w:cstheme="minorHAnsi"/>
          <w:lang w:eastAsia="pl-PL"/>
        </w:rPr>
      </w:pPr>
    </w:p>
    <w:p w14:paraId="1D2D199C" w14:textId="77777777" w:rsidR="00F6092D" w:rsidRDefault="00F6092D" w:rsidP="00F6092D">
      <w:pPr>
        <w:spacing w:after="200" w:line="276" w:lineRule="auto"/>
        <w:rPr>
          <w:rFonts w:eastAsia="Times New Roman" w:cstheme="minorHAnsi"/>
          <w:lang w:eastAsia="pl-PL"/>
        </w:rPr>
      </w:pPr>
    </w:p>
    <w:p w14:paraId="663C44A5" w14:textId="77777777" w:rsidR="00F6092D" w:rsidRDefault="00F6092D" w:rsidP="00F6092D">
      <w:pPr>
        <w:spacing w:after="200" w:line="276" w:lineRule="auto"/>
        <w:rPr>
          <w:rFonts w:eastAsia="Times New Roman" w:cstheme="minorHAnsi"/>
          <w:lang w:eastAsia="pl-PL"/>
        </w:rPr>
      </w:pPr>
    </w:p>
    <w:p w14:paraId="3EE6BD3E" w14:textId="77777777" w:rsidR="00403752" w:rsidRDefault="00403752" w:rsidP="00F6092D">
      <w:pPr>
        <w:spacing w:after="200" w:line="276" w:lineRule="auto"/>
        <w:rPr>
          <w:rFonts w:eastAsia="Times New Roman" w:cstheme="minorHAnsi"/>
          <w:lang w:eastAsia="pl-PL"/>
        </w:rPr>
      </w:pPr>
    </w:p>
    <w:p w14:paraId="7B7ED6F6" w14:textId="77777777" w:rsidR="00403752" w:rsidRDefault="00403752" w:rsidP="00F6092D">
      <w:pPr>
        <w:spacing w:after="200" w:line="276" w:lineRule="auto"/>
        <w:rPr>
          <w:rFonts w:eastAsia="Times New Roman" w:cstheme="minorHAnsi"/>
          <w:lang w:eastAsia="pl-PL"/>
        </w:rPr>
      </w:pPr>
    </w:p>
    <w:p w14:paraId="28235BE5" w14:textId="77777777" w:rsidR="00403752" w:rsidRPr="00AE52A8" w:rsidRDefault="00403752" w:rsidP="00F6092D">
      <w:pPr>
        <w:spacing w:after="200" w:line="276" w:lineRule="auto"/>
        <w:rPr>
          <w:rFonts w:eastAsia="Times New Roman" w:cstheme="minorHAnsi"/>
          <w:lang w:eastAsia="pl-PL"/>
        </w:rPr>
      </w:pPr>
    </w:p>
    <w:p w14:paraId="31225904" w14:textId="77777777" w:rsidR="00F6092D" w:rsidRPr="00AE52A8" w:rsidRDefault="00F6092D" w:rsidP="00F6092D">
      <w:pPr>
        <w:spacing w:before="100" w:beforeAutospacing="1" w:after="100" w:afterAutospacing="1" w:line="240" w:lineRule="auto"/>
        <w:contextualSpacing/>
        <w:jc w:val="center"/>
        <w:rPr>
          <w:rFonts w:eastAsia="Times New Roman" w:cstheme="minorHAnsi"/>
          <w:sz w:val="16"/>
          <w:szCs w:val="16"/>
          <w:lang w:eastAsia="pl-PL"/>
        </w:rPr>
      </w:pPr>
      <w:r w:rsidRPr="00AE52A8">
        <w:rPr>
          <w:rFonts w:eastAsia="Times New Roman" w:cstheme="minorHAnsi"/>
          <w:sz w:val="20"/>
          <w:szCs w:val="20"/>
          <w:lang w:eastAsia="pl-PL"/>
        </w:rPr>
        <w:lastRenderedPageBreak/>
        <w:tab/>
      </w:r>
      <w:r w:rsidRPr="00AE52A8">
        <w:rPr>
          <w:rFonts w:eastAsia="Times New Roman" w:cstheme="minorHAnsi"/>
          <w:sz w:val="20"/>
          <w:szCs w:val="20"/>
          <w:lang w:eastAsia="pl-PL"/>
        </w:rPr>
        <w:tab/>
      </w:r>
      <w:r w:rsidRPr="00AE52A8">
        <w:rPr>
          <w:rFonts w:eastAsia="Times New Roman" w:cstheme="minorHAnsi"/>
          <w:sz w:val="20"/>
          <w:szCs w:val="20"/>
          <w:lang w:eastAsia="pl-PL"/>
        </w:rPr>
        <w:tab/>
      </w:r>
      <w:r w:rsidRPr="00AE52A8">
        <w:rPr>
          <w:rFonts w:eastAsia="Times New Roman" w:cstheme="minorHAnsi"/>
          <w:sz w:val="20"/>
          <w:szCs w:val="20"/>
          <w:lang w:eastAsia="pl-PL"/>
        </w:rPr>
        <w:tab/>
      </w:r>
      <w:r w:rsidRPr="00AE52A8">
        <w:rPr>
          <w:rFonts w:eastAsia="Times New Roman" w:cstheme="minorHAnsi"/>
          <w:sz w:val="20"/>
          <w:szCs w:val="20"/>
          <w:lang w:eastAsia="pl-PL"/>
        </w:rPr>
        <w:tab/>
      </w:r>
      <w:r w:rsidRPr="00AE52A8">
        <w:rPr>
          <w:rFonts w:eastAsia="Times New Roman" w:cstheme="minorHAnsi"/>
          <w:sz w:val="20"/>
          <w:szCs w:val="20"/>
          <w:lang w:eastAsia="pl-PL"/>
        </w:rPr>
        <w:tab/>
        <w:t xml:space="preserve">        </w:t>
      </w:r>
      <w:r w:rsidRPr="00AE52A8">
        <w:rPr>
          <w:rFonts w:eastAsia="Times New Roman" w:cstheme="minorHAnsi"/>
          <w:sz w:val="16"/>
          <w:szCs w:val="16"/>
          <w:lang w:eastAsia="pl-PL"/>
        </w:rPr>
        <w:t>Załącznik nr 2</w:t>
      </w:r>
    </w:p>
    <w:p w14:paraId="0DBDB796" w14:textId="77777777" w:rsidR="00F6092D" w:rsidRPr="00AE52A8" w:rsidRDefault="00F6092D" w:rsidP="00F6092D">
      <w:pPr>
        <w:spacing w:before="100" w:beforeAutospacing="1" w:after="100" w:afterAutospacing="1" w:line="240" w:lineRule="auto"/>
        <w:contextualSpacing/>
        <w:jc w:val="center"/>
        <w:rPr>
          <w:rFonts w:eastAsia="Times New Roman" w:cstheme="minorHAnsi"/>
          <w:sz w:val="16"/>
          <w:szCs w:val="16"/>
          <w:lang w:eastAsia="pl-PL"/>
        </w:rPr>
      </w:pPr>
      <w:r w:rsidRPr="00AE52A8">
        <w:rPr>
          <w:rFonts w:eastAsia="Times New Roman" w:cstheme="minorHAnsi"/>
          <w:sz w:val="16"/>
          <w:szCs w:val="16"/>
          <w:lang w:eastAsia="pl-PL"/>
        </w:rPr>
        <w:tab/>
      </w:r>
      <w:r w:rsidRPr="00AE52A8">
        <w:rPr>
          <w:rFonts w:eastAsia="Times New Roman" w:cstheme="minorHAnsi"/>
          <w:sz w:val="16"/>
          <w:szCs w:val="16"/>
          <w:lang w:eastAsia="pl-PL"/>
        </w:rPr>
        <w:tab/>
      </w:r>
      <w:r w:rsidRPr="00AE52A8">
        <w:rPr>
          <w:rFonts w:eastAsia="Times New Roman" w:cstheme="minorHAnsi"/>
          <w:sz w:val="16"/>
          <w:szCs w:val="16"/>
          <w:lang w:eastAsia="pl-PL"/>
        </w:rPr>
        <w:tab/>
      </w:r>
      <w:r w:rsidRPr="00AE52A8">
        <w:rPr>
          <w:rFonts w:eastAsia="Times New Roman" w:cstheme="minorHAnsi"/>
          <w:sz w:val="16"/>
          <w:szCs w:val="16"/>
          <w:lang w:eastAsia="pl-PL"/>
        </w:rPr>
        <w:tab/>
      </w:r>
      <w:r w:rsidRPr="00AE52A8">
        <w:rPr>
          <w:rFonts w:eastAsia="Times New Roman" w:cstheme="minorHAnsi"/>
          <w:sz w:val="16"/>
          <w:szCs w:val="16"/>
          <w:lang w:eastAsia="pl-PL"/>
        </w:rPr>
        <w:tab/>
      </w:r>
      <w:r w:rsidRPr="00AE52A8">
        <w:rPr>
          <w:rFonts w:eastAsia="Times New Roman" w:cstheme="minorHAnsi"/>
          <w:sz w:val="16"/>
          <w:szCs w:val="16"/>
          <w:lang w:eastAsia="pl-PL"/>
        </w:rPr>
        <w:tab/>
        <w:t xml:space="preserve">                               do Zarządzenia nr </w:t>
      </w:r>
      <w:r w:rsidRPr="00EB49D1">
        <w:rPr>
          <w:rFonts w:eastAsia="Times New Roman" w:cstheme="minorHAnsi"/>
          <w:sz w:val="16"/>
          <w:szCs w:val="16"/>
          <w:lang w:eastAsia="pl-PL"/>
        </w:rPr>
        <w:t>3</w:t>
      </w:r>
      <w:r w:rsidRPr="00AE52A8">
        <w:rPr>
          <w:rFonts w:eastAsia="Times New Roman" w:cstheme="minorHAnsi"/>
          <w:sz w:val="16"/>
          <w:szCs w:val="16"/>
          <w:lang w:eastAsia="pl-PL"/>
        </w:rPr>
        <w:t>/202</w:t>
      </w:r>
      <w:r>
        <w:rPr>
          <w:rFonts w:eastAsia="Times New Roman" w:cstheme="minorHAnsi"/>
          <w:sz w:val="16"/>
          <w:szCs w:val="16"/>
          <w:lang w:eastAsia="pl-PL"/>
        </w:rPr>
        <w:t>5</w:t>
      </w:r>
    </w:p>
    <w:p w14:paraId="4238B3C2" w14:textId="77777777" w:rsidR="00F6092D" w:rsidRPr="00AE52A8" w:rsidRDefault="00F6092D" w:rsidP="00F6092D">
      <w:pPr>
        <w:spacing w:before="100" w:beforeAutospacing="1" w:after="100" w:afterAutospacing="1" w:line="240" w:lineRule="auto"/>
        <w:contextualSpacing/>
        <w:jc w:val="center"/>
        <w:rPr>
          <w:rFonts w:eastAsia="Times New Roman" w:cstheme="minorHAnsi"/>
          <w:sz w:val="16"/>
          <w:szCs w:val="16"/>
          <w:lang w:eastAsia="pl-PL"/>
        </w:rPr>
      </w:pPr>
      <w:r w:rsidRPr="00AE52A8">
        <w:rPr>
          <w:rFonts w:eastAsia="Times New Roman" w:cstheme="minorHAnsi"/>
          <w:sz w:val="16"/>
          <w:szCs w:val="16"/>
          <w:lang w:eastAsia="pl-PL"/>
        </w:rPr>
        <w:tab/>
      </w:r>
      <w:r w:rsidRPr="00AE52A8">
        <w:rPr>
          <w:rFonts w:eastAsia="Times New Roman" w:cstheme="minorHAnsi"/>
          <w:sz w:val="16"/>
          <w:szCs w:val="16"/>
          <w:lang w:eastAsia="pl-PL"/>
        </w:rPr>
        <w:tab/>
      </w:r>
      <w:r w:rsidRPr="00AE52A8">
        <w:rPr>
          <w:rFonts w:eastAsia="Times New Roman" w:cstheme="minorHAnsi"/>
          <w:sz w:val="16"/>
          <w:szCs w:val="16"/>
          <w:lang w:eastAsia="pl-PL"/>
        </w:rPr>
        <w:tab/>
      </w:r>
      <w:r w:rsidRPr="00AE52A8">
        <w:rPr>
          <w:rFonts w:eastAsia="Times New Roman" w:cstheme="minorHAnsi"/>
          <w:sz w:val="16"/>
          <w:szCs w:val="16"/>
          <w:lang w:eastAsia="pl-PL"/>
        </w:rPr>
        <w:tab/>
      </w:r>
      <w:r w:rsidRPr="00AE52A8">
        <w:rPr>
          <w:rFonts w:eastAsia="Times New Roman" w:cstheme="minorHAnsi"/>
          <w:sz w:val="16"/>
          <w:szCs w:val="16"/>
          <w:lang w:eastAsia="pl-PL"/>
        </w:rPr>
        <w:tab/>
      </w:r>
      <w:r w:rsidRPr="00AE52A8">
        <w:rPr>
          <w:rFonts w:eastAsia="Times New Roman" w:cstheme="minorHAnsi"/>
          <w:sz w:val="16"/>
          <w:szCs w:val="16"/>
          <w:lang w:eastAsia="pl-PL"/>
        </w:rPr>
        <w:tab/>
        <w:t xml:space="preserve">                             Dyrektora Powiatowego</w:t>
      </w:r>
    </w:p>
    <w:p w14:paraId="1454F125" w14:textId="77777777" w:rsidR="00F6092D" w:rsidRPr="00AE52A8" w:rsidRDefault="00F6092D" w:rsidP="00F6092D">
      <w:pPr>
        <w:spacing w:before="100" w:beforeAutospacing="1" w:after="100" w:afterAutospacing="1" w:line="240" w:lineRule="auto"/>
        <w:contextualSpacing/>
        <w:jc w:val="center"/>
        <w:rPr>
          <w:rFonts w:eastAsia="Times New Roman" w:cstheme="minorHAnsi"/>
          <w:sz w:val="16"/>
          <w:szCs w:val="16"/>
          <w:lang w:eastAsia="pl-PL"/>
        </w:rPr>
      </w:pPr>
      <w:r w:rsidRPr="00AE52A8">
        <w:rPr>
          <w:rFonts w:eastAsia="Times New Roman" w:cstheme="minorHAnsi"/>
          <w:sz w:val="16"/>
          <w:szCs w:val="16"/>
          <w:lang w:eastAsia="pl-PL"/>
        </w:rPr>
        <w:t xml:space="preserve">                                                                                                                                                      Centrum Pomocy Rodzinie</w:t>
      </w:r>
    </w:p>
    <w:p w14:paraId="19B3DFDA" w14:textId="77777777" w:rsidR="00F6092D" w:rsidRPr="00652C4C" w:rsidRDefault="00F6092D" w:rsidP="00F6092D">
      <w:pPr>
        <w:spacing w:before="100" w:beforeAutospacing="1" w:after="100" w:afterAutospacing="1" w:line="240" w:lineRule="auto"/>
        <w:contextualSpacing/>
        <w:jc w:val="center"/>
        <w:rPr>
          <w:rFonts w:eastAsia="Times New Roman" w:cstheme="minorHAnsi"/>
          <w:color w:val="FF0000"/>
          <w:sz w:val="16"/>
          <w:szCs w:val="16"/>
          <w:lang w:eastAsia="pl-PL"/>
        </w:rPr>
      </w:pPr>
      <w:r w:rsidRPr="00AE52A8">
        <w:rPr>
          <w:rFonts w:eastAsia="Times New Roman" w:cstheme="minorHAnsi"/>
          <w:sz w:val="16"/>
          <w:szCs w:val="16"/>
          <w:lang w:eastAsia="pl-PL"/>
        </w:rPr>
        <w:t xml:space="preserve">                                                                                                                                                                        w Wyszkowie z </w:t>
      </w:r>
      <w:r w:rsidRPr="00EB49D1">
        <w:rPr>
          <w:rFonts w:eastAsia="Times New Roman" w:cstheme="minorHAnsi"/>
          <w:sz w:val="16"/>
          <w:szCs w:val="16"/>
          <w:lang w:eastAsia="pl-PL"/>
        </w:rPr>
        <w:t xml:space="preserve">dnia 19 maja 2025 r.                   </w:t>
      </w:r>
    </w:p>
    <w:p w14:paraId="249F65A5" w14:textId="77777777" w:rsidR="00F6092D" w:rsidRPr="00652C4C" w:rsidRDefault="00F6092D" w:rsidP="00F6092D">
      <w:pPr>
        <w:spacing w:before="100" w:beforeAutospacing="1" w:after="100" w:afterAutospacing="1" w:line="240" w:lineRule="auto"/>
        <w:contextualSpacing/>
        <w:rPr>
          <w:rFonts w:eastAsia="Times New Roman" w:cstheme="minorHAnsi"/>
          <w:color w:val="FF0000"/>
          <w:sz w:val="18"/>
          <w:szCs w:val="18"/>
          <w:lang w:eastAsia="pl-PL"/>
        </w:rPr>
      </w:pPr>
    </w:p>
    <w:p w14:paraId="120B2E4E" w14:textId="77777777" w:rsidR="00F6092D" w:rsidRPr="00AE52A8" w:rsidRDefault="00F6092D" w:rsidP="00F6092D">
      <w:pPr>
        <w:spacing w:before="100" w:beforeAutospacing="1" w:after="100" w:afterAutospacing="1" w:line="240" w:lineRule="auto"/>
        <w:contextualSpacing/>
        <w:rPr>
          <w:rFonts w:eastAsia="Times New Roman" w:cstheme="minorHAnsi"/>
          <w:sz w:val="18"/>
          <w:szCs w:val="18"/>
          <w:lang w:eastAsia="pl-PL"/>
        </w:rPr>
      </w:pPr>
    </w:p>
    <w:p w14:paraId="51FC2520" w14:textId="77777777" w:rsidR="00F6092D" w:rsidRPr="00AE52A8" w:rsidRDefault="00F6092D" w:rsidP="00F6092D">
      <w:pPr>
        <w:spacing w:before="100" w:beforeAutospacing="1" w:after="100" w:afterAutospacing="1" w:line="240" w:lineRule="auto"/>
        <w:contextualSpacing/>
        <w:rPr>
          <w:rFonts w:eastAsia="Times New Roman" w:cstheme="minorHAnsi"/>
          <w:sz w:val="18"/>
          <w:szCs w:val="18"/>
          <w:lang w:eastAsia="pl-PL"/>
        </w:rPr>
      </w:pPr>
    </w:p>
    <w:p w14:paraId="51291EB5" w14:textId="77777777" w:rsidR="00F6092D" w:rsidRPr="00AE52A8" w:rsidRDefault="00F6092D" w:rsidP="00F6092D">
      <w:pPr>
        <w:spacing w:before="100" w:beforeAutospacing="1" w:after="100" w:afterAutospacing="1" w:line="240" w:lineRule="auto"/>
        <w:contextualSpacing/>
        <w:rPr>
          <w:rFonts w:eastAsia="Times New Roman" w:cstheme="minorHAnsi"/>
          <w:sz w:val="18"/>
          <w:szCs w:val="18"/>
          <w:lang w:eastAsia="pl-PL"/>
        </w:rPr>
      </w:pPr>
    </w:p>
    <w:p w14:paraId="318BD6AD" w14:textId="77777777" w:rsidR="00F6092D" w:rsidRPr="00AE52A8" w:rsidRDefault="00F6092D" w:rsidP="00F6092D">
      <w:pPr>
        <w:spacing w:before="100" w:beforeAutospacing="1" w:after="100" w:afterAutospacing="1" w:line="240" w:lineRule="auto"/>
        <w:contextualSpacing/>
        <w:rPr>
          <w:rFonts w:eastAsia="Times New Roman" w:cstheme="minorHAnsi"/>
          <w:sz w:val="18"/>
          <w:szCs w:val="18"/>
          <w:lang w:eastAsia="pl-PL"/>
        </w:rPr>
      </w:pPr>
    </w:p>
    <w:p w14:paraId="5CB78B47" w14:textId="77777777" w:rsidR="00F6092D" w:rsidRPr="00AE52A8" w:rsidRDefault="00F6092D" w:rsidP="00F6092D">
      <w:pPr>
        <w:spacing w:before="100" w:beforeAutospacing="1" w:after="100" w:afterAutospacing="1" w:line="240" w:lineRule="auto"/>
        <w:contextualSpacing/>
        <w:rPr>
          <w:rFonts w:eastAsia="Times New Roman" w:cstheme="minorHAnsi"/>
          <w:sz w:val="18"/>
          <w:szCs w:val="18"/>
          <w:lang w:eastAsia="pl-PL"/>
        </w:rPr>
      </w:pPr>
    </w:p>
    <w:p w14:paraId="08671A3B" w14:textId="77777777" w:rsidR="00F6092D" w:rsidRPr="00AE52A8" w:rsidRDefault="00F6092D" w:rsidP="00F6092D">
      <w:pPr>
        <w:spacing w:before="100" w:beforeAutospacing="1" w:after="100" w:afterAutospacing="1" w:line="240" w:lineRule="auto"/>
        <w:contextualSpacing/>
        <w:rPr>
          <w:rFonts w:eastAsia="Times New Roman" w:cstheme="minorHAnsi"/>
          <w:lang w:eastAsia="pl-PL"/>
        </w:rPr>
      </w:pPr>
      <w:r w:rsidRPr="00AE52A8">
        <w:rPr>
          <w:rFonts w:eastAsia="Times New Roman" w:cstheme="minorHAnsi"/>
          <w:lang w:eastAsia="pl-PL"/>
        </w:rPr>
        <w:t xml:space="preserve">Skład Komisji Rekrutacyjnej wyłaniającej kandydata na stanowisko: </w:t>
      </w:r>
    </w:p>
    <w:p w14:paraId="76661170" w14:textId="77777777" w:rsidR="00F6092D" w:rsidRPr="00AE52A8" w:rsidRDefault="00F6092D" w:rsidP="00F6092D">
      <w:pPr>
        <w:spacing w:before="100" w:beforeAutospacing="1" w:after="100" w:afterAutospacing="1" w:line="240" w:lineRule="auto"/>
        <w:contextualSpacing/>
        <w:jc w:val="both"/>
        <w:rPr>
          <w:rFonts w:eastAsia="Times New Roman" w:cstheme="minorHAnsi"/>
          <w:lang w:eastAsia="pl-PL"/>
        </w:rPr>
      </w:pPr>
      <w:r>
        <w:rPr>
          <w:rFonts w:eastAsia="Times New Roman" w:cstheme="minorHAnsi"/>
          <w:lang w:eastAsia="pl-PL"/>
        </w:rPr>
        <w:t>R</w:t>
      </w:r>
      <w:r w:rsidRPr="00AE52A8">
        <w:rPr>
          <w:rFonts w:eastAsia="Times New Roman" w:cstheme="minorHAnsi"/>
          <w:lang w:eastAsia="pl-PL"/>
        </w:rPr>
        <w:t xml:space="preserve">eferent w Sekcji świadczeń Powiatowego Centrum Pomocy Rodzinie w Wyszkowie                              </w:t>
      </w:r>
      <w:r>
        <w:rPr>
          <w:rFonts w:eastAsia="Times New Roman" w:cstheme="minorHAnsi"/>
          <w:lang w:eastAsia="pl-PL"/>
        </w:rPr>
        <w:t xml:space="preserve">                     </w:t>
      </w:r>
      <w:r w:rsidRPr="00AE52A8">
        <w:rPr>
          <w:rFonts w:eastAsia="Times New Roman" w:cstheme="minorHAnsi"/>
          <w:lang w:eastAsia="pl-PL"/>
        </w:rPr>
        <w:t xml:space="preserve"> w następującym składzie:</w:t>
      </w:r>
    </w:p>
    <w:p w14:paraId="44B7E4E2" w14:textId="77777777" w:rsidR="00F6092D" w:rsidRPr="00AE52A8" w:rsidRDefault="00F6092D" w:rsidP="00F6092D">
      <w:pPr>
        <w:spacing w:before="100" w:beforeAutospacing="1" w:after="100" w:afterAutospacing="1" w:line="240" w:lineRule="auto"/>
        <w:contextualSpacing/>
        <w:rPr>
          <w:rFonts w:eastAsia="Times New Roman" w:cstheme="minorHAnsi"/>
          <w:lang w:eastAsia="pl-PL"/>
        </w:rPr>
      </w:pPr>
    </w:p>
    <w:p w14:paraId="5DD47ADB" w14:textId="77777777" w:rsidR="00F6092D" w:rsidRPr="00AE52A8" w:rsidRDefault="00F6092D" w:rsidP="00F6092D">
      <w:pPr>
        <w:numPr>
          <w:ilvl w:val="0"/>
          <w:numId w:val="7"/>
        </w:numPr>
        <w:spacing w:before="100" w:beforeAutospacing="1" w:after="100" w:afterAutospacing="1" w:line="240" w:lineRule="auto"/>
        <w:contextualSpacing/>
        <w:rPr>
          <w:rFonts w:eastAsia="Times New Roman" w:cstheme="minorHAnsi"/>
          <w:lang w:eastAsia="pl-PL"/>
        </w:rPr>
      </w:pPr>
      <w:r w:rsidRPr="00AE52A8">
        <w:rPr>
          <w:rFonts w:eastAsia="Times New Roman" w:cstheme="minorHAnsi"/>
          <w:lang w:eastAsia="pl-PL"/>
        </w:rPr>
        <w:t xml:space="preserve">Katarzyna </w:t>
      </w:r>
      <w:proofErr w:type="spellStart"/>
      <w:r w:rsidRPr="00AE52A8">
        <w:rPr>
          <w:rFonts w:eastAsia="Times New Roman" w:cstheme="minorHAnsi"/>
          <w:lang w:eastAsia="pl-PL"/>
        </w:rPr>
        <w:t>Kacpura</w:t>
      </w:r>
      <w:proofErr w:type="spellEnd"/>
      <w:r w:rsidRPr="00AE52A8">
        <w:rPr>
          <w:rFonts w:eastAsia="Times New Roman" w:cstheme="minorHAnsi"/>
          <w:lang w:eastAsia="pl-PL"/>
        </w:rPr>
        <w:t xml:space="preserve">     -  Dyrektor PCPR</w:t>
      </w:r>
      <w:r w:rsidRPr="00AE52A8">
        <w:rPr>
          <w:rFonts w:eastAsia="Times New Roman" w:cstheme="minorHAnsi"/>
          <w:lang w:eastAsia="pl-PL"/>
        </w:rPr>
        <w:tab/>
        <w:t>- Przewodniczący Komisji Rekrutacyjnej</w:t>
      </w:r>
    </w:p>
    <w:p w14:paraId="3B7A0BB6" w14:textId="77777777" w:rsidR="00F6092D" w:rsidRPr="00AE52A8" w:rsidRDefault="00F6092D" w:rsidP="00F6092D">
      <w:pPr>
        <w:numPr>
          <w:ilvl w:val="0"/>
          <w:numId w:val="7"/>
        </w:numPr>
        <w:spacing w:before="100" w:beforeAutospacing="1" w:after="100" w:afterAutospacing="1" w:line="240" w:lineRule="auto"/>
        <w:contextualSpacing/>
        <w:rPr>
          <w:rFonts w:eastAsia="Times New Roman" w:cstheme="minorHAnsi"/>
          <w:lang w:eastAsia="pl-PL"/>
        </w:rPr>
      </w:pPr>
      <w:r w:rsidRPr="00AE52A8">
        <w:rPr>
          <w:rFonts w:eastAsia="Times New Roman" w:cstheme="minorHAnsi"/>
          <w:lang w:eastAsia="pl-PL"/>
        </w:rPr>
        <w:t>Anna Przybyłowska    -  Główny księgowy - Zastępca Przewodniczącego Komisji rekrutacyjnej</w:t>
      </w:r>
    </w:p>
    <w:p w14:paraId="54200B06" w14:textId="77777777" w:rsidR="00F6092D" w:rsidRPr="00AE52A8" w:rsidRDefault="00F6092D" w:rsidP="00F6092D">
      <w:pPr>
        <w:numPr>
          <w:ilvl w:val="0"/>
          <w:numId w:val="7"/>
        </w:numPr>
        <w:spacing w:before="100" w:beforeAutospacing="1" w:after="100" w:afterAutospacing="1" w:line="240" w:lineRule="auto"/>
        <w:contextualSpacing/>
        <w:rPr>
          <w:rFonts w:eastAsia="Times New Roman" w:cstheme="minorHAnsi"/>
          <w:lang w:eastAsia="pl-PL"/>
        </w:rPr>
      </w:pPr>
      <w:r w:rsidRPr="00AE52A8">
        <w:rPr>
          <w:rFonts w:eastAsia="Times New Roman" w:cstheme="minorHAnsi"/>
          <w:lang w:eastAsia="pl-PL"/>
        </w:rPr>
        <w:t>Marianna Mąka          -  Kierownik Sekcji świadczeń – członek Komisji rekrutacyjnej</w:t>
      </w:r>
    </w:p>
    <w:p w14:paraId="6C53D113" w14:textId="77777777" w:rsidR="00F6092D" w:rsidRDefault="00F6092D" w:rsidP="00F6092D">
      <w:pPr>
        <w:spacing w:before="100" w:beforeAutospacing="1" w:after="100" w:afterAutospacing="1" w:line="240" w:lineRule="auto"/>
        <w:contextualSpacing/>
        <w:rPr>
          <w:rFonts w:eastAsia="Times New Roman" w:cstheme="minorHAnsi"/>
          <w:lang w:eastAsia="pl-PL"/>
        </w:rPr>
      </w:pPr>
    </w:p>
    <w:p w14:paraId="19F311A7" w14:textId="77777777" w:rsidR="008D5352" w:rsidRDefault="008D5352" w:rsidP="00F6092D">
      <w:pPr>
        <w:spacing w:before="100" w:beforeAutospacing="1" w:after="100" w:afterAutospacing="1" w:line="240" w:lineRule="auto"/>
        <w:contextualSpacing/>
        <w:rPr>
          <w:rFonts w:eastAsia="Times New Roman" w:cstheme="minorHAnsi"/>
          <w:lang w:eastAsia="pl-PL"/>
        </w:rPr>
      </w:pPr>
    </w:p>
    <w:p w14:paraId="6D72414D" w14:textId="77777777" w:rsidR="008D5352" w:rsidRDefault="008D5352" w:rsidP="00F6092D">
      <w:pPr>
        <w:spacing w:before="100" w:beforeAutospacing="1" w:after="100" w:afterAutospacing="1" w:line="240" w:lineRule="auto"/>
        <w:contextualSpacing/>
        <w:rPr>
          <w:rFonts w:eastAsia="Times New Roman" w:cstheme="minorHAnsi"/>
          <w:lang w:eastAsia="pl-PL"/>
        </w:rPr>
      </w:pPr>
    </w:p>
    <w:p w14:paraId="257C0B31" w14:textId="1B7C75EC" w:rsidR="008D5352" w:rsidRPr="008D5352" w:rsidRDefault="008D5352" w:rsidP="008D5352">
      <w:pPr>
        <w:spacing w:before="100" w:beforeAutospacing="1" w:after="100" w:afterAutospacing="1" w:line="240" w:lineRule="auto"/>
        <w:contextualSpacing/>
        <w:rPr>
          <w:rFonts w:eastAsia="Times New Roman" w:cstheme="minorHAnsi"/>
          <w:lang w:eastAsia="pl-PL"/>
        </w:rPr>
      </w:pPr>
      <w:r w:rsidRPr="008D5352">
        <w:rPr>
          <w:rFonts w:eastAsia="Times New Roman" w:cstheme="minorHAnsi"/>
          <w:lang w:eastAsia="pl-PL"/>
        </w:rPr>
        <w:t xml:space="preserve">                                                           </w:t>
      </w:r>
      <w:r>
        <w:rPr>
          <w:rFonts w:eastAsia="Times New Roman" w:cstheme="minorHAnsi"/>
          <w:lang w:eastAsia="pl-PL"/>
        </w:rPr>
        <w:t xml:space="preserve">                                                     </w:t>
      </w:r>
      <w:r w:rsidRPr="008D5352">
        <w:rPr>
          <w:rFonts w:eastAsia="Times New Roman" w:cstheme="minorHAnsi"/>
          <w:lang w:eastAsia="pl-PL"/>
        </w:rPr>
        <w:t xml:space="preserve">    Dyrektor</w:t>
      </w:r>
    </w:p>
    <w:p w14:paraId="22C61538" w14:textId="5519D14F" w:rsidR="008D5352" w:rsidRPr="008D5352" w:rsidRDefault="008D5352" w:rsidP="008D5352">
      <w:pPr>
        <w:spacing w:before="100" w:beforeAutospacing="1" w:after="100" w:afterAutospacing="1" w:line="240" w:lineRule="auto"/>
        <w:contextualSpacing/>
        <w:rPr>
          <w:rFonts w:eastAsia="Times New Roman" w:cstheme="minorHAnsi"/>
          <w:lang w:eastAsia="pl-PL"/>
        </w:rPr>
      </w:pPr>
      <w:r w:rsidRPr="008D5352">
        <w:rPr>
          <w:rFonts w:eastAsia="Times New Roman" w:cstheme="minorHAnsi"/>
          <w:lang w:eastAsia="pl-PL"/>
        </w:rPr>
        <w:t xml:space="preserve">                                                                </w:t>
      </w:r>
      <w:r>
        <w:rPr>
          <w:rFonts w:eastAsia="Times New Roman" w:cstheme="minorHAnsi"/>
          <w:lang w:eastAsia="pl-PL"/>
        </w:rPr>
        <w:t xml:space="preserve">                   </w:t>
      </w:r>
      <w:r w:rsidRPr="008D5352">
        <w:rPr>
          <w:rFonts w:eastAsia="Times New Roman" w:cstheme="minorHAnsi"/>
          <w:lang w:eastAsia="pl-PL"/>
        </w:rPr>
        <w:t xml:space="preserve">  Powiatowego Centrum Pomocy Rodzinie</w:t>
      </w:r>
    </w:p>
    <w:p w14:paraId="2428C496" w14:textId="39F06EE5" w:rsidR="008D5352" w:rsidRPr="008D5352" w:rsidRDefault="008D5352" w:rsidP="008D5352">
      <w:pPr>
        <w:spacing w:before="100" w:beforeAutospacing="1" w:after="100" w:afterAutospacing="1" w:line="240" w:lineRule="auto"/>
        <w:contextualSpacing/>
        <w:rPr>
          <w:rFonts w:eastAsia="Times New Roman" w:cstheme="minorHAnsi"/>
          <w:lang w:eastAsia="pl-PL"/>
        </w:rPr>
      </w:pPr>
      <w:r w:rsidRPr="008D5352">
        <w:rPr>
          <w:rFonts w:eastAsia="Times New Roman" w:cstheme="minorHAnsi"/>
          <w:lang w:eastAsia="pl-PL"/>
        </w:rPr>
        <w:t xml:space="preserve">                                                         </w:t>
      </w:r>
      <w:r>
        <w:rPr>
          <w:rFonts w:eastAsia="Times New Roman" w:cstheme="minorHAnsi"/>
          <w:lang w:eastAsia="pl-PL"/>
        </w:rPr>
        <w:t xml:space="preserve">                                                    </w:t>
      </w:r>
      <w:r w:rsidRPr="008D5352">
        <w:rPr>
          <w:rFonts w:eastAsia="Times New Roman" w:cstheme="minorHAnsi"/>
          <w:lang w:eastAsia="pl-PL"/>
        </w:rPr>
        <w:t xml:space="preserve">   w Wyszkowie </w:t>
      </w:r>
    </w:p>
    <w:p w14:paraId="16F2E3A5" w14:textId="77777777" w:rsidR="008D5352" w:rsidRPr="00AE52A8" w:rsidRDefault="008D5352" w:rsidP="00F6092D">
      <w:pPr>
        <w:spacing w:before="100" w:beforeAutospacing="1" w:after="100" w:afterAutospacing="1" w:line="240" w:lineRule="auto"/>
        <w:contextualSpacing/>
        <w:rPr>
          <w:rFonts w:eastAsia="Times New Roman" w:cstheme="minorHAnsi"/>
          <w:lang w:eastAsia="pl-PL"/>
        </w:rPr>
      </w:pPr>
    </w:p>
    <w:p w14:paraId="6688B552" w14:textId="77777777" w:rsidR="00F6092D" w:rsidRPr="00AE52A8" w:rsidRDefault="00F6092D" w:rsidP="00F6092D">
      <w:pPr>
        <w:spacing w:before="100" w:beforeAutospacing="1" w:after="100" w:afterAutospacing="1" w:line="240" w:lineRule="auto"/>
        <w:contextualSpacing/>
        <w:jc w:val="center"/>
        <w:rPr>
          <w:rFonts w:eastAsia="Times New Roman" w:cstheme="minorHAnsi"/>
          <w:sz w:val="18"/>
          <w:szCs w:val="18"/>
          <w:lang w:eastAsia="pl-PL"/>
        </w:rPr>
      </w:pPr>
      <w:r w:rsidRPr="00AE52A8">
        <w:rPr>
          <w:rFonts w:eastAsia="Times New Roman" w:cstheme="minorHAnsi"/>
          <w:sz w:val="18"/>
          <w:szCs w:val="18"/>
          <w:lang w:eastAsia="pl-PL"/>
        </w:rPr>
        <w:t xml:space="preserve">                                                                                                                                               </w:t>
      </w:r>
    </w:p>
    <w:p w14:paraId="25A0E887" w14:textId="77777777" w:rsidR="00F6092D" w:rsidRPr="00AE52A8" w:rsidRDefault="00F6092D" w:rsidP="00F6092D">
      <w:pPr>
        <w:spacing w:after="0"/>
        <w:contextualSpacing/>
        <w:jc w:val="both"/>
        <w:rPr>
          <w:rFonts w:eastAsia="Calibri" w:cstheme="minorHAnsi"/>
          <w:sz w:val="20"/>
          <w:szCs w:val="20"/>
        </w:rPr>
      </w:pPr>
    </w:p>
    <w:p w14:paraId="29053F70" w14:textId="77777777" w:rsidR="00F6092D" w:rsidRPr="00AE52A8" w:rsidRDefault="00F6092D" w:rsidP="00F6092D">
      <w:pPr>
        <w:spacing w:after="0"/>
        <w:contextualSpacing/>
        <w:jc w:val="both"/>
        <w:rPr>
          <w:rFonts w:eastAsia="Calibri" w:cstheme="minorHAnsi"/>
          <w:sz w:val="20"/>
          <w:szCs w:val="20"/>
        </w:rPr>
      </w:pPr>
    </w:p>
    <w:p w14:paraId="495F6E99" w14:textId="77777777" w:rsidR="00F6092D" w:rsidRPr="00AE52A8" w:rsidRDefault="00F6092D" w:rsidP="00F6092D">
      <w:pPr>
        <w:spacing w:after="0"/>
        <w:contextualSpacing/>
        <w:jc w:val="both"/>
        <w:rPr>
          <w:rFonts w:eastAsia="Calibri" w:cstheme="minorHAnsi"/>
          <w:sz w:val="20"/>
          <w:szCs w:val="20"/>
        </w:rPr>
      </w:pPr>
    </w:p>
    <w:p w14:paraId="6D22C549" w14:textId="77777777" w:rsidR="00F6092D" w:rsidRPr="00AE52A8" w:rsidRDefault="00F6092D" w:rsidP="00F6092D">
      <w:pPr>
        <w:spacing w:after="0"/>
        <w:contextualSpacing/>
        <w:jc w:val="both"/>
        <w:rPr>
          <w:rFonts w:eastAsia="Calibri" w:cstheme="minorHAnsi"/>
          <w:sz w:val="20"/>
          <w:szCs w:val="20"/>
        </w:rPr>
      </w:pPr>
    </w:p>
    <w:p w14:paraId="69F77C53" w14:textId="77777777" w:rsidR="00F6092D" w:rsidRPr="00AE52A8" w:rsidRDefault="00F6092D" w:rsidP="00F6092D">
      <w:pPr>
        <w:spacing w:after="0"/>
        <w:contextualSpacing/>
        <w:jc w:val="both"/>
        <w:rPr>
          <w:rFonts w:eastAsia="Calibri" w:cstheme="minorHAnsi"/>
          <w:sz w:val="20"/>
          <w:szCs w:val="20"/>
        </w:rPr>
      </w:pPr>
    </w:p>
    <w:p w14:paraId="56697144" w14:textId="77777777" w:rsidR="00F6092D" w:rsidRPr="00AE52A8" w:rsidRDefault="00F6092D" w:rsidP="00F6092D">
      <w:pPr>
        <w:spacing w:after="0"/>
        <w:contextualSpacing/>
        <w:jc w:val="both"/>
        <w:rPr>
          <w:rFonts w:eastAsia="Calibri" w:cstheme="minorHAnsi"/>
          <w:sz w:val="20"/>
          <w:szCs w:val="20"/>
        </w:rPr>
      </w:pPr>
    </w:p>
    <w:p w14:paraId="262B13DF" w14:textId="77777777" w:rsidR="00F6092D" w:rsidRPr="00AE52A8" w:rsidRDefault="00F6092D" w:rsidP="00F6092D">
      <w:pPr>
        <w:spacing w:after="0"/>
        <w:contextualSpacing/>
        <w:jc w:val="both"/>
        <w:rPr>
          <w:rFonts w:eastAsia="Calibri" w:cstheme="minorHAnsi"/>
          <w:sz w:val="20"/>
          <w:szCs w:val="20"/>
        </w:rPr>
      </w:pPr>
    </w:p>
    <w:p w14:paraId="5DA62781" w14:textId="77777777" w:rsidR="00F6092D" w:rsidRPr="00AE52A8" w:rsidRDefault="00F6092D" w:rsidP="00F6092D">
      <w:pPr>
        <w:spacing w:after="0"/>
        <w:contextualSpacing/>
        <w:jc w:val="both"/>
        <w:rPr>
          <w:rFonts w:eastAsia="Calibri" w:cstheme="minorHAnsi"/>
          <w:sz w:val="20"/>
          <w:szCs w:val="20"/>
        </w:rPr>
      </w:pPr>
    </w:p>
    <w:p w14:paraId="4A46635E" w14:textId="77777777" w:rsidR="00F6092D" w:rsidRPr="00AE52A8" w:rsidRDefault="00F6092D" w:rsidP="00F6092D">
      <w:pPr>
        <w:spacing w:after="0"/>
        <w:contextualSpacing/>
        <w:jc w:val="both"/>
        <w:rPr>
          <w:rFonts w:eastAsia="Calibri" w:cstheme="minorHAnsi"/>
          <w:sz w:val="20"/>
          <w:szCs w:val="20"/>
        </w:rPr>
      </w:pPr>
    </w:p>
    <w:p w14:paraId="095EEF62" w14:textId="77777777" w:rsidR="00F6092D" w:rsidRPr="00AE52A8" w:rsidRDefault="00F6092D" w:rsidP="00F6092D">
      <w:pPr>
        <w:spacing w:after="0"/>
        <w:contextualSpacing/>
        <w:jc w:val="both"/>
        <w:rPr>
          <w:rFonts w:eastAsia="Calibri" w:cstheme="minorHAnsi"/>
          <w:sz w:val="20"/>
          <w:szCs w:val="20"/>
        </w:rPr>
      </w:pPr>
    </w:p>
    <w:p w14:paraId="1A123B1A" w14:textId="77777777" w:rsidR="00F6092D" w:rsidRPr="00AE52A8" w:rsidRDefault="00F6092D" w:rsidP="00F6092D">
      <w:pPr>
        <w:spacing w:after="0"/>
        <w:contextualSpacing/>
        <w:jc w:val="both"/>
        <w:rPr>
          <w:rFonts w:eastAsia="Calibri" w:cstheme="minorHAnsi"/>
          <w:sz w:val="20"/>
          <w:szCs w:val="20"/>
        </w:rPr>
      </w:pPr>
    </w:p>
    <w:p w14:paraId="48720646" w14:textId="77777777" w:rsidR="00F6092D" w:rsidRPr="00AE52A8" w:rsidRDefault="00F6092D" w:rsidP="00F6092D">
      <w:pPr>
        <w:spacing w:after="0"/>
        <w:contextualSpacing/>
        <w:jc w:val="both"/>
        <w:rPr>
          <w:rFonts w:eastAsia="Calibri" w:cstheme="minorHAnsi"/>
          <w:sz w:val="20"/>
          <w:szCs w:val="20"/>
        </w:rPr>
      </w:pPr>
    </w:p>
    <w:p w14:paraId="59677D40" w14:textId="77777777" w:rsidR="00F6092D" w:rsidRPr="00AE52A8" w:rsidRDefault="00F6092D" w:rsidP="00F6092D">
      <w:pPr>
        <w:spacing w:after="0"/>
        <w:contextualSpacing/>
        <w:jc w:val="both"/>
        <w:rPr>
          <w:rFonts w:eastAsia="Calibri" w:cstheme="minorHAnsi"/>
          <w:sz w:val="20"/>
          <w:szCs w:val="20"/>
        </w:rPr>
      </w:pPr>
    </w:p>
    <w:p w14:paraId="723CE793" w14:textId="77777777" w:rsidR="00F6092D" w:rsidRPr="00AE52A8" w:rsidRDefault="00F6092D" w:rsidP="00F6092D">
      <w:pPr>
        <w:spacing w:after="0"/>
        <w:contextualSpacing/>
        <w:jc w:val="both"/>
        <w:rPr>
          <w:rFonts w:eastAsia="Calibri" w:cstheme="minorHAnsi"/>
          <w:sz w:val="20"/>
          <w:szCs w:val="20"/>
        </w:rPr>
      </w:pPr>
    </w:p>
    <w:p w14:paraId="258CDEC0" w14:textId="77777777" w:rsidR="00F6092D" w:rsidRPr="00AE52A8" w:rsidRDefault="00F6092D" w:rsidP="00F6092D">
      <w:pPr>
        <w:spacing w:after="0"/>
        <w:contextualSpacing/>
        <w:jc w:val="both"/>
        <w:rPr>
          <w:rFonts w:eastAsia="Calibri" w:cstheme="minorHAnsi"/>
          <w:sz w:val="20"/>
          <w:szCs w:val="20"/>
        </w:rPr>
      </w:pPr>
    </w:p>
    <w:p w14:paraId="284A3867" w14:textId="77777777" w:rsidR="00F6092D" w:rsidRPr="00AE52A8" w:rsidRDefault="00F6092D" w:rsidP="00F6092D">
      <w:pPr>
        <w:spacing w:after="0"/>
        <w:contextualSpacing/>
        <w:jc w:val="both"/>
        <w:rPr>
          <w:rFonts w:eastAsia="Calibri" w:cstheme="minorHAnsi"/>
          <w:sz w:val="20"/>
          <w:szCs w:val="20"/>
        </w:rPr>
      </w:pPr>
    </w:p>
    <w:p w14:paraId="42629A4A" w14:textId="77777777" w:rsidR="00F6092D" w:rsidRPr="00AE52A8" w:rsidRDefault="00F6092D" w:rsidP="00F6092D">
      <w:pPr>
        <w:spacing w:after="0"/>
        <w:contextualSpacing/>
        <w:jc w:val="both"/>
        <w:rPr>
          <w:rFonts w:eastAsia="Calibri" w:cstheme="minorHAnsi"/>
          <w:sz w:val="20"/>
          <w:szCs w:val="20"/>
        </w:rPr>
      </w:pPr>
    </w:p>
    <w:p w14:paraId="5BC5DEAD" w14:textId="77777777" w:rsidR="00F6092D" w:rsidRPr="00AE52A8" w:rsidRDefault="00F6092D" w:rsidP="00F6092D">
      <w:pPr>
        <w:spacing w:after="0"/>
        <w:contextualSpacing/>
        <w:jc w:val="both"/>
        <w:rPr>
          <w:rFonts w:eastAsia="Calibri" w:cstheme="minorHAnsi"/>
          <w:sz w:val="20"/>
          <w:szCs w:val="20"/>
        </w:rPr>
      </w:pPr>
    </w:p>
    <w:p w14:paraId="50FC6BDD" w14:textId="77777777" w:rsidR="00F6092D" w:rsidRPr="00AE52A8" w:rsidRDefault="00F6092D" w:rsidP="00F6092D">
      <w:pPr>
        <w:spacing w:after="0"/>
        <w:contextualSpacing/>
        <w:jc w:val="both"/>
        <w:rPr>
          <w:rFonts w:eastAsia="Calibri" w:cstheme="minorHAnsi"/>
          <w:sz w:val="20"/>
          <w:szCs w:val="20"/>
        </w:rPr>
      </w:pPr>
    </w:p>
    <w:p w14:paraId="7EC2CF07" w14:textId="77777777" w:rsidR="00F6092D" w:rsidRPr="00AE52A8" w:rsidRDefault="00F6092D" w:rsidP="00F6092D">
      <w:pPr>
        <w:spacing w:after="0"/>
        <w:contextualSpacing/>
        <w:jc w:val="both"/>
        <w:rPr>
          <w:rFonts w:eastAsia="Calibri" w:cstheme="minorHAnsi"/>
          <w:sz w:val="20"/>
          <w:szCs w:val="20"/>
        </w:rPr>
      </w:pPr>
    </w:p>
    <w:p w14:paraId="128D4644" w14:textId="77777777" w:rsidR="00F6092D" w:rsidRPr="00AE52A8" w:rsidRDefault="00F6092D" w:rsidP="00F6092D">
      <w:pPr>
        <w:spacing w:after="0"/>
        <w:contextualSpacing/>
        <w:jc w:val="both"/>
        <w:rPr>
          <w:rFonts w:eastAsia="Calibri" w:cstheme="minorHAnsi"/>
          <w:sz w:val="20"/>
          <w:szCs w:val="20"/>
        </w:rPr>
      </w:pPr>
    </w:p>
    <w:p w14:paraId="50CD68F5" w14:textId="77777777" w:rsidR="00F6092D" w:rsidRPr="00AE52A8" w:rsidRDefault="00F6092D" w:rsidP="00F6092D">
      <w:pPr>
        <w:spacing w:after="0"/>
        <w:contextualSpacing/>
        <w:jc w:val="both"/>
        <w:rPr>
          <w:rFonts w:eastAsia="Calibri" w:cstheme="minorHAnsi"/>
          <w:sz w:val="20"/>
          <w:szCs w:val="20"/>
        </w:rPr>
      </w:pPr>
    </w:p>
    <w:p w14:paraId="73405911" w14:textId="77777777" w:rsidR="00F6092D" w:rsidRPr="00AE52A8" w:rsidRDefault="00F6092D" w:rsidP="00F6092D">
      <w:pPr>
        <w:spacing w:after="0"/>
        <w:contextualSpacing/>
        <w:jc w:val="both"/>
        <w:rPr>
          <w:rFonts w:eastAsia="Calibri" w:cstheme="minorHAnsi"/>
          <w:sz w:val="20"/>
          <w:szCs w:val="20"/>
        </w:rPr>
      </w:pPr>
    </w:p>
    <w:p w14:paraId="06A5C7C2" w14:textId="77777777" w:rsidR="00F6092D" w:rsidRPr="00AE52A8" w:rsidRDefault="00F6092D" w:rsidP="00F6092D">
      <w:pPr>
        <w:spacing w:after="0"/>
        <w:contextualSpacing/>
        <w:jc w:val="both"/>
        <w:rPr>
          <w:rFonts w:eastAsia="Calibri" w:cstheme="minorHAnsi"/>
          <w:sz w:val="20"/>
          <w:szCs w:val="20"/>
        </w:rPr>
      </w:pPr>
    </w:p>
    <w:p w14:paraId="20ED0437" w14:textId="77777777" w:rsidR="00F6092D" w:rsidRPr="00AE52A8" w:rsidRDefault="00F6092D" w:rsidP="00F6092D">
      <w:pPr>
        <w:spacing w:after="0"/>
        <w:contextualSpacing/>
        <w:jc w:val="both"/>
        <w:rPr>
          <w:rFonts w:eastAsia="Calibri" w:cstheme="minorHAnsi"/>
          <w:sz w:val="20"/>
          <w:szCs w:val="20"/>
        </w:rPr>
      </w:pPr>
    </w:p>
    <w:p w14:paraId="3FC7884C" w14:textId="77777777" w:rsidR="00F6092D" w:rsidRPr="00AE52A8" w:rsidRDefault="00F6092D" w:rsidP="00F6092D">
      <w:pPr>
        <w:spacing w:after="0"/>
        <w:contextualSpacing/>
        <w:jc w:val="both"/>
        <w:rPr>
          <w:rFonts w:eastAsia="Calibri" w:cstheme="minorHAnsi"/>
          <w:sz w:val="20"/>
          <w:szCs w:val="20"/>
        </w:rPr>
      </w:pPr>
    </w:p>
    <w:p w14:paraId="5B87CCD5" w14:textId="77777777" w:rsidR="00BD3EAA" w:rsidRDefault="00BD3EAA"/>
    <w:sectPr w:rsidR="00BD3EAA" w:rsidSect="00C203AA">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714"/>
    <w:multiLevelType w:val="hybridMultilevel"/>
    <w:tmpl w:val="77046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0024C9"/>
    <w:multiLevelType w:val="hybridMultilevel"/>
    <w:tmpl w:val="D260675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21045C5E"/>
    <w:multiLevelType w:val="hybridMultilevel"/>
    <w:tmpl w:val="5C08F48E"/>
    <w:lvl w:ilvl="0" w:tplc="04150017">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835AED"/>
    <w:multiLevelType w:val="hybridMultilevel"/>
    <w:tmpl w:val="5AFAC008"/>
    <w:lvl w:ilvl="0" w:tplc="9648E0AA">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A513D5"/>
    <w:multiLevelType w:val="hybridMultilevel"/>
    <w:tmpl w:val="DAEC2B14"/>
    <w:lvl w:ilvl="0" w:tplc="04150017">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17B017B"/>
    <w:multiLevelType w:val="hybridMultilevel"/>
    <w:tmpl w:val="540826FC"/>
    <w:lvl w:ilvl="0" w:tplc="02724330">
      <w:start w:val="7"/>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563BBB"/>
    <w:multiLevelType w:val="hybridMultilevel"/>
    <w:tmpl w:val="29A892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7401D5C"/>
    <w:multiLevelType w:val="hybridMultilevel"/>
    <w:tmpl w:val="F65CEF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0FB003C"/>
    <w:multiLevelType w:val="hybridMultilevel"/>
    <w:tmpl w:val="687027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700394E"/>
    <w:multiLevelType w:val="hybridMultilevel"/>
    <w:tmpl w:val="132AA088"/>
    <w:lvl w:ilvl="0" w:tplc="6F601F10">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ADD5ECA"/>
    <w:multiLevelType w:val="hybridMultilevel"/>
    <w:tmpl w:val="856E47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B031229"/>
    <w:multiLevelType w:val="hybridMultilevel"/>
    <w:tmpl w:val="B1B05A1C"/>
    <w:lvl w:ilvl="0" w:tplc="7E2CDE90">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E977541"/>
    <w:multiLevelType w:val="hybridMultilevel"/>
    <w:tmpl w:val="03042A7A"/>
    <w:lvl w:ilvl="0" w:tplc="D708E7C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4205965">
    <w:abstractNumId w:val="12"/>
  </w:num>
  <w:num w:numId="2" w16cid:durableId="1400783523">
    <w:abstractNumId w:val="4"/>
  </w:num>
  <w:num w:numId="3" w16cid:durableId="517814587">
    <w:abstractNumId w:val="7"/>
  </w:num>
  <w:num w:numId="4" w16cid:durableId="1345280251">
    <w:abstractNumId w:val="11"/>
  </w:num>
  <w:num w:numId="5" w16cid:durableId="1629386709">
    <w:abstractNumId w:val="2"/>
  </w:num>
  <w:num w:numId="6" w16cid:durableId="1839690273">
    <w:abstractNumId w:val="9"/>
  </w:num>
  <w:num w:numId="7" w16cid:durableId="131793509">
    <w:abstractNumId w:val="0"/>
  </w:num>
  <w:num w:numId="8" w16cid:durableId="2094280114">
    <w:abstractNumId w:val="3"/>
  </w:num>
  <w:num w:numId="9" w16cid:durableId="1396902748">
    <w:abstractNumId w:val="5"/>
  </w:num>
  <w:num w:numId="10" w16cid:durableId="1721321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8182520">
    <w:abstractNumId w:val="10"/>
  </w:num>
  <w:num w:numId="12" w16cid:durableId="1162893745">
    <w:abstractNumId w:val="8"/>
  </w:num>
  <w:num w:numId="13" w16cid:durableId="1701124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83"/>
    <w:rsid w:val="00403752"/>
    <w:rsid w:val="00410703"/>
    <w:rsid w:val="0047066D"/>
    <w:rsid w:val="008D5352"/>
    <w:rsid w:val="00B72EEA"/>
    <w:rsid w:val="00BD3EAA"/>
    <w:rsid w:val="00C203AA"/>
    <w:rsid w:val="00C97283"/>
    <w:rsid w:val="00F111C1"/>
    <w:rsid w:val="00F562D6"/>
    <w:rsid w:val="00F60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F6CF"/>
  <w15:chartTrackingRefBased/>
  <w15:docId w15:val="{9CE372DD-6AE7-4896-94F7-B5A683E4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92D"/>
    <w:rPr>
      <w:kern w:val="0"/>
      <w14:ligatures w14:val="none"/>
    </w:rPr>
  </w:style>
  <w:style w:type="paragraph" w:styleId="Nagwek1">
    <w:name w:val="heading 1"/>
    <w:basedOn w:val="Normalny"/>
    <w:next w:val="Normalny"/>
    <w:link w:val="Nagwek1Znak"/>
    <w:uiPriority w:val="9"/>
    <w:qFormat/>
    <w:rsid w:val="00C972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972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9728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9728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9728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9728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728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728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728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728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9728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9728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9728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9728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9728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728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728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7283"/>
    <w:rPr>
      <w:rFonts w:eastAsiaTheme="majorEastAsia" w:cstheme="majorBidi"/>
      <w:color w:val="272727" w:themeColor="text1" w:themeTint="D8"/>
    </w:rPr>
  </w:style>
  <w:style w:type="paragraph" w:styleId="Tytu">
    <w:name w:val="Title"/>
    <w:basedOn w:val="Normalny"/>
    <w:next w:val="Normalny"/>
    <w:link w:val="TytuZnak"/>
    <w:uiPriority w:val="10"/>
    <w:qFormat/>
    <w:rsid w:val="00C97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728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728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728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7283"/>
    <w:pPr>
      <w:spacing w:before="160"/>
      <w:jc w:val="center"/>
    </w:pPr>
    <w:rPr>
      <w:i/>
      <w:iCs/>
      <w:color w:val="404040" w:themeColor="text1" w:themeTint="BF"/>
    </w:rPr>
  </w:style>
  <w:style w:type="character" w:customStyle="1" w:styleId="CytatZnak">
    <w:name w:val="Cytat Znak"/>
    <w:basedOn w:val="Domylnaczcionkaakapitu"/>
    <w:link w:val="Cytat"/>
    <w:uiPriority w:val="29"/>
    <w:rsid w:val="00C97283"/>
    <w:rPr>
      <w:i/>
      <w:iCs/>
      <w:color w:val="404040" w:themeColor="text1" w:themeTint="BF"/>
    </w:rPr>
  </w:style>
  <w:style w:type="paragraph" w:styleId="Akapitzlist">
    <w:name w:val="List Paragraph"/>
    <w:basedOn w:val="Normalny"/>
    <w:uiPriority w:val="34"/>
    <w:qFormat/>
    <w:rsid w:val="00C97283"/>
    <w:pPr>
      <w:ind w:left="720"/>
      <w:contextualSpacing/>
    </w:pPr>
  </w:style>
  <w:style w:type="character" w:styleId="Wyrnienieintensywne">
    <w:name w:val="Intense Emphasis"/>
    <w:basedOn w:val="Domylnaczcionkaakapitu"/>
    <w:uiPriority w:val="21"/>
    <w:qFormat/>
    <w:rsid w:val="00C97283"/>
    <w:rPr>
      <w:i/>
      <w:iCs/>
      <w:color w:val="2F5496" w:themeColor="accent1" w:themeShade="BF"/>
    </w:rPr>
  </w:style>
  <w:style w:type="paragraph" w:styleId="Cytatintensywny">
    <w:name w:val="Intense Quote"/>
    <w:basedOn w:val="Normalny"/>
    <w:next w:val="Normalny"/>
    <w:link w:val="CytatintensywnyZnak"/>
    <w:uiPriority w:val="30"/>
    <w:qFormat/>
    <w:rsid w:val="00C97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97283"/>
    <w:rPr>
      <w:i/>
      <w:iCs/>
      <w:color w:val="2F5496" w:themeColor="accent1" w:themeShade="BF"/>
    </w:rPr>
  </w:style>
  <w:style w:type="character" w:styleId="Odwoanieintensywne">
    <w:name w:val="Intense Reference"/>
    <w:basedOn w:val="Domylnaczcionkaakapitu"/>
    <w:uiPriority w:val="32"/>
    <w:qFormat/>
    <w:rsid w:val="00C97283"/>
    <w:rPr>
      <w:b/>
      <w:bCs/>
      <w:smallCaps/>
      <w:color w:val="2F5496" w:themeColor="accent1" w:themeShade="BF"/>
      <w:spacing w:val="5"/>
    </w:rPr>
  </w:style>
  <w:style w:type="character" w:styleId="Hipercze">
    <w:name w:val="Hyperlink"/>
    <w:uiPriority w:val="99"/>
    <w:unhideWhenUsed/>
    <w:rsid w:val="00F60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89558">
      <w:bodyDiv w:val="1"/>
      <w:marLeft w:val="0"/>
      <w:marRight w:val="0"/>
      <w:marTop w:val="0"/>
      <w:marBottom w:val="0"/>
      <w:divBdr>
        <w:top w:val="none" w:sz="0" w:space="0" w:color="auto"/>
        <w:left w:val="none" w:sz="0" w:space="0" w:color="auto"/>
        <w:bottom w:val="none" w:sz="0" w:space="0" w:color="auto"/>
        <w:right w:val="none" w:sz="0" w:space="0" w:color="auto"/>
      </w:divBdr>
    </w:div>
    <w:div w:id="685062747">
      <w:bodyDiv w:val="1"/>
      <w:marLeft w:val="0"/>
      <w:marRight w:val="0"/>
      <w:marTop w:val="0"/>
      <w:marBottom w:val="0"/>
      <w:divBdr>
        <w:top w:val="none" w:sz="0" w:space="0" w:color="auto"/>
        <w:left w:val="none" w:sz="0" w:space="0" w:color="auto"/>
        <w:bottom w:val="none" w:sz="0" w:space="0" w:color="auto"/>
        <w:right w:val="none" w:sz="0" w:space="0" w:color="auto"/>
      </w:divBdr>
    </w:div>
    <w:div w:id="1071198682">
      <w:bodyDiv w:val="1"/>
      <w:marLeft w:val="0"/>
      <w:marRight w:val="0"/>
      <w:marTop w:val="0"/>
      <w:marBottom w:val="0"/>
      <w:divBdr>
        <w:top w:val="none" w:sz="0" w:space="0" w:color="auto"/>
        <w:left w:val="none" w:sz="0" w:space="0" w:color="auto"/>
        <w:bottom w:val="none" w:sz="0" w:space="0" w:color="auto"/>
        <w:right w:val="none" w:sz="0" w:space="0" w:color="auto"/>
      </w:divBdr>
    </w:div>
    <w:div w:id="13830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dokancelaria.pl" TargetMode="External"/><Relationship Id="rId5" Type="http://schemas.openxmlformats.org/officeDocument/2006/relationships/hyperlink" Target="mailto:sekretariat@pcpr-wysz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2011</Words>
  <Characters>12070</Characters>
  <Application>Microsoft Office Word</Application>
  <DocSecurity>0</DocSecurity>
  <Lines>100</Lines>
  <Paragraphs>28</Paragraphs>
  <ScaleCrop>false</ScaleCrop>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z.gomolka</dc:creator>
  <cp:keywords/>
  <dc:description/>
  <cp:lastModifiedBy>Magdalena Bloch</cp:lastModifiedBy>
  <cp:revision>2</cp:revision>
  <dcterms:created xsi:type="dcterms:W3CDTF">2025-05-19T12:44:00Z</dcterms:created>
  <dcterms:modified xsi:type="dcterms:W3CDTF">2025-05-19T12:44:00Z</dcterms:modified>
</cp:coreProperties>
</file>